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hint="default" w:ascii="Times New Roman" w:hAnsi="Times New Roman" w:eastAsia="方正小标宋_GBK" w:cs="Times New Roman"/>
          <w:bCs/>
          <w:color w:val="auto"/>
          <w:kern w:val="0"/>
          <w:sz w:val="48"/>
          <w:szCs w:val="4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附件3 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 xml:space="preserve">                 </w:t>
      </w:r>
    </w:p>
    <w:tbl>
      <w:tblPr>
        <w:tblStyle w:val="7"/>
        <w:tblW w:w="9260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438"/>
        <w:gridCol w:w="1203"/>
        <w:gridCol w:w="762"/>
        <w:gridCol w:w="81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Cs/>
                <w:color w:val="auto"/>
                <w:sz w:val="44"/>
                <w:szCs w:val="44"/>
              </w:rPr>
            </w:pPr>
          </w:p>
          <w:p>
            <w:pPr>
              <w:jc w:val="center"/>
              <w:rPr>
                <w:rFonts w:hint="default" w:ascii="Times New Roman" w:hAnsi="Times New Roman" w:eastAsia="华文中宋" w:cs="Times New Roman"/>
                <w:bCs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auto"/>
                <w:sz w:val="44"/>
                <w:szCs w:val="44"/>
              </w:rPr>
              <w:t>申报培养单位志愿表</w:t>
            </w:r>
          </w:p>
          <w:p>
            <w:pPr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申报人姓名</w:t>
            </w:r>
          </w:p>
        </w:tc>
        <w:tc>
          <w:tcPr>
            <w:tcW w:w="24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拟选专业</w:t>
            </w:r>
          </w:p>
        </w:tc>
        <w:tc>
          <w:tcPr>
            <w:tcW w:w="6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拟选培养单位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拟选导师（选填）</w:t>
            </w:r>
          </w:p>
        </w:tc>
        <w:tc>
          <w:tcPr>
            <w:tcW w:w="1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拟选培养单位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拟选导师（选填）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拟选培养单位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</w:rPr>
              <w:t>拟选导师（选填）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备      注</w:t>
            </w:r>
          </w:p>
        </w:tc>
        <w:tc>
          <w:tcPr>
            <w:tcW w:w="687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注：1.在填报拟选培养单位前，认真了解所选培养单位、专业及导师的专业领域、研究方向、学术背景等情况。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如已征得拟选培养单位同意接收的，请在备注栏说明，并提供相关培养单位负责接收人员姓名、所在部门及职务、联系方式。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DDA1"/>
    <w:multiLevelType w:val="singleLevel"/>
    <w:tmpl w:val="7FFCDD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D64B4"/>
    <w:rsid w:val="2B8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2025-02-14T10:47:00Z</dcterms:created>
  <dc:creator>admin</dc:creator>
  <cp:lastModifiedBy>admin</cp:lastModifiedBy>
  <dcterms:modified xsi:type="dcterms:W3CDTF">2025-02-14T10:49:04Z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