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 w:val="0"/>
        <w:topLinePunct w:val="0"/>
        <w:autoSpaceDE/>
        <w:autoSpaceDN/>
        <w:bidi w:val="0"/>
        <w:ind w:left="0" w:leftChars="0" w:firstLine="0" w:firstLine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jc w:val="both"/>
        <w:textAlignment w:val="auto"/>
        <w:rPr>
          <w:rFonts w:hint="eastAsia"/>
          <w:color w:val="auto"/>
          <w:lang w:val="en-US" w:eastAsia="zh-CN"/>
        </w:rPr>
      </w:pPr>
    </w:p>
    <w:p>
      <w:pPr>
        <w:pStyle w:val="3"/>
        <w:pageBreakBefore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b w:val="0"/>
          <w:bCs/>
          <w:color w:val="auto"/>
        </w:rPr>
      </w:pPr>
      <w:r>
        <w:rPr>
          <w:rFonts w:hint="eastAsia"/>
          <w:b w:val="0"/>
          <w:bCs/>
          <w:color w:val="auto"/>
        </w:rPr>
        <w:t>2026年</w:t>
      </w:r>
      <w:r>
        <w:rPr>
          <w:rFonts w:hint="eastAsia"/>
          <w:b w:val="0"/>
          <w:bCs/>
          <w:color w:val="auto"/>
          <w:lang w:val="en-US" w:eastAsia="zh-CN"/>
        </w:rPr>
        <w:t>自治区级</w:t>
      </w:r>
      <w:r>
        <w:rPr>
          <w:rFonts w:hint="eastAsia"/>
          <w:b w:val="0"/>
          <w:bCs/>
          <w:color w:val="auto"/>
        </w:rPr>
        <w:t>高级研修项目申报表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ind w:left="0" w:leftChars="0" w:firstLine="0" w:firstLineChars="0"/>
        <w:jc w:val="both"/>
        <w:textAlignment w:val="auto"/>
        <w:rPr>
          <w:rFonts w:hint="eastAsia" w:cs="仿宋_GB2312"/>
          <w:color w:val="auto"/>
          <w:sz w:val="28"/>
          <w:szCs w:val="28"/>
          <w14:ligatures w14:val="none"/>
        </w:rPr>
      </w:pPr>
      <w:r>
        <w:rPr>
          <w:rFonts w:hint="eastAsia" w:cs="仿宋_GB2312"/>
          <w:color w:val="auto"/>
          <w:sz w:val="28"/>
          <w:szCs w:val="28"/>
          <w14:ligatures w14:val="none"/>
        </w:rPr>
        <w:t xml:space="preserve">申报单位：（盖章）                  申报时间：    年  </w:t>
      </w:r>
      <w:r>
        <w:rPr>
          <w:rFonts w:hint="eastAsia" w:cs="仿宋_GB2312"/>
          <w:color w:val="auto"/>
          <w:sz w:val="28"/>
          <w:szCs w:val="28"/>
          <w:lang w:val="en-US" w:eastAsia="zh-CN"/>
          <w14:ligatures w14:val="none"/>
        </w:rPr>
        <w:t xml:space="preserve"> </w:t>
      </w:r>
      <w:r>
        <w:rPr>
          <w:rFonts w:hint="eastAsia" w:cs="仿宋_GB2312"/>
          <w:color w:val="auto"/>
          <w:sz w:val="28"/>
          <w:szCs w:val="28"/>
          <w14:ligatures w14:val="none"/>
        </w:rPr>
        <w:t>月   日</w:t>
      </w:r>
    </w:p>
    <w:tbl>
      <w:tblPr>
        <w:tblStyle w:val="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919"/>
        <w:gridCol w:w="1134"/>
        <w:gridCol w:w="1361"/>
        <w:gridCol w:w="482"/>
        <w:gridCol w:w="623"/>
        <w:gridCol w:w="794"/>
        <w:gridCol w:w="712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486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7534" w:type="dxa"/>
            <w:gridSpan w:val="8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86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是否申报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特色班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特色班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拟办年限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14:ligatures w14:val="none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是否可以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自筹经费</w:t>
            </w:r>
          </w:p>
        </w:tc>
        <w:tc>
          <w:tcPr>
            <w:tcW w:w="1509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486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研修目的和作用</w:t>
            </w:r>
          </w:p>
        </w:tc>
        <w:tc>
          <w:tcPr>
            <w:tcW w:w="7534" w:type="dxa"/>
            <w:gridSpan w:val="8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6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研修内容和方式</w:t>
            </w:r>
          </w:p>
        </w:tc>
        <w:tc>
          <w:tcPr>
            <w:tcW w:w="7534" w:type="dxa"/>
            <w:gridSpan w:val="8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6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授课专家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情况</w:t>
            </w:r>
          </w:p>
        </w:tc>
        <w:tc>
          <w:tcPr>
            <w:tcW w:w="7534" w:type="dxa"/>
            <w:gridSpan w:val="8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42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42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42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14:ligatures w14:val="none"/>
              </w:rPr>
            </w:pPr>
          </w:p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86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培训对象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和人数</w:t>
            </w:r>
          </w:p>
        </w:tc>
        <w:tc>
          <w:tcPr>
            <w:tcW w:w="7534" w:type="dxa"/>
            <w:gridSpan w:val="8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86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办班时间和地点</w:t>
            </w:r>
          </w:p>
        </w:tc>
        <w:tc>
          <w:tcPr>
            <w:tcW w:w="7534" w:type="dxa"/>
            <w:gridSpan w:val="8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86" w:type="dxa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已办特色班次情况</w:t>
            </w:r>
          </w:p>
        </w:tc>
        <w:tc>
          <w:tcPr>
            <w:tcW w:w="7534" w:type="dxa"/>
            <w:gridSpan w:val="8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148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项目成员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角色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工作单位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职务及职称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42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14:ligatures w14:val="none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主持人</w:t>
            </w:r>
          </w:p>
        </w:tc>
        <w:tc>
          <w:tcPr>
            <w:tcW w:w="18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22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42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14:ligatures w14:val="none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主要完成人</w:t>
            </w:r>
          </w:p>
        </w:tc>
        <w:tc>
          <w:tcPr>
            <w:tcW w:w="18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22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8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22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成员</w:t>
            </w:r>
          </w:p>
        </w:tc>
        <w:tc>
          <w:tcPr>
            <w:tcW w:w="18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22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14:ligatures w14:val="none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8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22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8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申报单位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信息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单位名称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联系人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86" w:type="dxa"/>
            <w:vMerge w:val="continue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办公电话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手 机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86" w:type="dxa"/>
            <w:vMerge w:val="continue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传 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地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8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承办单位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  <w:t>信息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单位名称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联系人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86" w:type="dxa"/>
            <w:vMerge w:val="continue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办公电话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手 机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86" w:type="dxa"/>
            <w:vMerge w:val="continue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6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传 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14:ligatures w14:val="none"/>
              </w:rPr>
              <w:t>地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28"/>
                <w14:ligatures w14:val="none"/>
              </w:rPr>
            </w:pPr>
          </w:p>
        </w:tc>
      </w:tr>
    </w:tbl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14:ligatures w14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33FAD"/>
    <w:rsid w:val="7B43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bidi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line="560" w:lineRule="exact"/>
      <w:ind w:firstLine="200" w:firstLineChars="200"/>
      <w:jc w:val="both"/>
    </w:pPr>
    <w:rPr>
      <w:bCs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2025-09-23T02:40:00Z</dcterms:created>
  <dc:creator>浅笑</dc:creator>
  <cp:lastModifiedBy>浅笑</cp:lastModifiedBy>
  <dcterms:modified xsi:type="dcterms:W3CDTF">2025-09-23T02:42:25Z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