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事业单位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审读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主办</w:t>
      </w:r>
      <w:r>
        <w:rPr>
          <w:rFonts w:hint="default" w:ascii="Times New Roman" w:hAnsi="Times New Roman" w:eastAsia="宋体" w:cs="Times New Roman"/>
          <w:sz w:val="24"/>
        </w:rPr>
        <w:t>单位：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                 </w:t>
      </w:r>
      <w:r>
        <w:rPr>
          <w:rFonts w:hint="default" w:ascii="Times New Roman" w:hAnsi="Times New Roman" w:eastAsia="宋体" w:cs="Times New Roman"/>
          <w:sz w:val="24"/>
        </w:rPr>
        <w:t>经办人：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          电话：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5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招聘公告标题</w:t>
            </w:r>
          </w:p>
        </w:tc>
        <w:tc>
          <w:tcPr>
            <w:tcW w:w="5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内  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概  要</w:t>
            </w:r>
          </w:p>
        </w:tc>
        <w:tc>
          <w:tcPr>
            <w:tcW w:w="5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地州市人社局主办科室负责人审签</w:t>
            </w:r>
          </w:p>
        </w:tc>
        <w:tc>
          <w:tcPr>
            <w:tcW w:w="5994" w:type="dxa"/>
            <w:noWrap w:val="0"/>
            <w:vAlign w:val="center"/>
          </w:tcPr>
          <w:p>
            <w:pPr>
              <w:spacing w:line="400" w:lineRule="exact"/>
              <w:ind w:left="218" w:leftChars="0" w:hanging="218" w:hangingChars="91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自治区行业主管部门或自治区直属事业单位  人事处负责人（地州市人社局分管领导）审签</w:t>
            </w:r>
          </w:p>
        </w:tc>
        <w:tc>
          <w:tcPr>
            <w:tcW w:w="5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自治区行业主管部门或自治区直属事业单位分管领导（地州市人社局 主要领导）审签</w:t>
            </w:r>
          </w:p>
        </w:tc>
        <w:tc>
          <w:tcPr>
            <w:tcW w:w="599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"/>
    <w:basedOn w:val="1"/>
    <w:next w:val="2"/>
    <w:qFormat/>
    <w:uiPriority w:val="0"/>
    <w:rPr>
      <w:rFonts w:ascii="宋体" w:hAnsi="宋体"/>
      <w:color w:val="000000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2024-12-02T08:22:48Z</dcterms:created>
  <dc:creator>admin</dc:creator>
  <cp:lastModifiedBy>admin</cp:lastModifiedBy>
  <dcterms:modified xsi:type="dcterms:W3CDTF">2024-12-02T08:22:55Z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