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ind w:firstLine="3520" w:firstLineChars="11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spacing w:line="700" w:lineRule="exact"/>
        <w:ind w:firstLine="0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科研创新平台人才团队支持计划</w:t>
      </w:r>
    </w:p>
    <w:p>
      <w:pPr>
        <w:widowControl w:val="0"/>
        <w:spacing w:line="700" w:lineRule="exact"/>
        <w:ind w:firstLine="0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博士后平台支持项目申报书</w:t>
      </w:r>
    </w:p>
    <w:p>
      <w:pPr>
        <w:spacing w:line="700" w:lineRule="exact"/>
        <w:ind w:firstLine="1259"/>
        <w:rPr>
          <w:rFonts w:hint="default" w:ascii="Times New Roman" w:hAnsi="Times New Roman" w:cs="Times New Roman"/>
          <w:spacing w:val="0"/>
          <w:sz w:val="28"/>
        </w:rPr>
      </w:pPr>
    </w:p>
    <w:p>
      <w:pPr>
        <w:spacing w:line="700" w:lineRule="exact"/>
        <w:ind w:firstLine="1259"/>
        <w:rPr>
          <w:rFonts w:hint="default" w:ascii="Times New Roman" w:hAnsi="Times New Roman" w:cs="Times New Roman"/>
          <w:spacing w:val="0"/>
          <w:sz w:val="28"/>
        </w:rPr>
      </w:pPr>
    </w:p>
    <w:p>
      <w:pPr>
        <w:spacing w:line="700" w:lineRule="exact"/>
        <w:ind w:firstLine="1259"/>
        <w:rPr>
          <w:rFonts w:hint="default" w:ascii="Times New Roman" w:hAnsi="Times New Roman" w:cs="Times New Roman"/>
          <w:spacing w:val="0"/>
          <w:sz w:val="28"/>
        </w:rPr>
      </w:pPr>
    </w:p>
    <w:p>
      <w:pPr>
        <w:spacing w:line="700" w:lineRule="exact"/>
        <w:ind w:firstLine="1259"/>
        <w:rPr>
          <w:rFonts w:hint="default" w:ascii="Times New Roman" w:hAnsi="Times New Roman" w:cs="Times New Roman"/>
          <w:spacing w:val="0"/>
          <w:sz w:val="28"/>
        </w:rPr>
      </w:pPr>
    </w:p>
    <w:p>
      <w:pPr>
        <w:spacing w:line="700" w:lineRule="exact"/>
        <w:ind w:firstLine="1259"/>
        <w:rPr>
          <w:rFonts w:hint="default" w:ascii="Times New Roman" w:hAnsi="Times New Roman" w:cs="Times New Roman"/>
          <w:spacing w:val="0"/>
          <w:sz w:val="28"/>
        </w:rPr>
      </w:pPr>
      <w:r>
        <w:rPr>
          <w:rFonts w:hint="default" w:ascii="Times New Roman" w:hAnsi="Times New Roman" w:cs="Times New Roman"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377190</wp:posOffset>
                </wp:positionV>
                <wp:extent cx="252031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pt;margin-top:29.7pt;height:0pt;width:198.45pt;z-index:251658240;mso-width-relative:page;mso-height-relative:page;" filled="f" stroked="t" coordsize="21600,21600" o:allowincell="f" o:gfxdata="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LIRm9cAAAAJAQAADwAAAAAAAAABACAAAAAiAAAA&#10;ZHJzL2Rvd25yZXYueG1sUEsBAhQAFAAAAAgAh07iQFWdHWDPAQAAb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0"/>
          <w:sz w:val="28"/>
        </w:rPr>
        <w:t>设</w:t>
      </w:r>
      <w:r>
        <w:rPr>
          <w:rFonts w:hint="default" w:ascii="Times New Roman" w:hAnsi="Times New Roman" w:cs="Times New Roman"/>
          <w:spacing w:val="0"/>
          <w:sz w:val="28"/>
          <w:lang w:val="en-US" w:eastAsia="zh-CN"/>
        </w:rPr>
        <w:t>平台</w:t>
      </w:r>
      <w:r>
        <w:rPr>
          <w:rFonts w:hint="default" w:ascii="Times New Roman" w:hAnsi="Times New Roman" w:cs="Times New Roman"/>
          <w:spacing w:val="0"/>
          <w:sz w:val="28"/>
        </w:rPr>
        <w:t>单位</w:t>
      </w:r>
    </w:p>
    <w:p>
      <w:pPr>
        <w:spacing w:line="700" w:lineRule="exact"/>
        <w:ind w:firstLine="1260"/>
        <w:rPr>
          <w:rFonts w:hint="default" w:ascii="Times New Roman" w:hAnsi="Times New Roman" w:eastAsia="宋体" w:cs="Times New Roman"/>
          <w:spacing w:val="0"/>
          <w:sz w:val="28"/>
          <w:lang w:val="en-US" w:eastAsia="zh-CN"/>
        </w:rPr>
      </w:pPr>
      <w:r>
        <w:rPr>
          <w:rFonts w:hint="default" w:ascii="Times New Roman" w:hAnsi="Times New Roman" w:cs="Times New Roman"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390525</wp:posOffset>
                </wp:positionV>
                <wp:extent cx="252031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15pt;margin-top:30.75pt;height:0pt;width:198.45pt;z-index:251659264;mso-width-relative:page;mso-height-relative:page;" filled="f" stroked="t" coordsize="21600,21600" o:allowincell="f" o:gfxdata="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DUdOg1wAAAAkBAAAPAAAAAAAAAAEAIAAAACIAAABk&#10;cnMvZG93bnJldi54bWxQSwECFAAUAAAACACHTuJAQNy9984BAABs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0"/>
          <w:sz w:val="28"/>
        </w:rPr>
        <w:t>单位地址</w:t>
      </w:r>
      <w:r>
        <w:rPr>
          <w:rFonts w:hint="default" w:ascii="Times New Roman" w:hAnsi="Times New Roman" w:cs="Times New Roman"/>
          <w:spacing w:val="0"/>
          <w:sz w:val="28"/>
          <w:lang w:val="en-US" w:eastAsia="zh-CN"/>
        </w:rPr>
        <w:t xml:space="preserve">    </w:t>
      </w:r>
    </w:p>
    <w:p>
      <w:pPr>
        <w:spacing w:line="700" w:lineRule="exact"/>
        <w:ind w:firstLine="1260"/>
        <w:rPr>
          <w:rFonts w:hint="default" w:ascii="Times New Roman" w:hAnsi="Times New Roman" w:eastAsia="仿宋" w:cs="Times New Roman"/>
          <w:spacing w:val="0"/>
          <w:sz w:val="28"/>
          <w:u w:val="single"/>
        </w:rPr>
      </w:pPr>
      <w:r>
        <w:rPr>
          <w:rFonts w:hint="default" w:ascii="Times New Roman" w:hAnsi="Times New Roman" w:cs="Times New Roman"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396875</wp:posOffset>
                </wp:positionV>
                <wp:extent cx="252031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15pt;margin-top:31.25pt;height:0pt;width:198.45pt;z-index:251660288;mso-width-relative:page;mso-height-relative:page;" filled="f" stroked="t" coordsize="21600,21600" o:allowincell="f" o:gfxdata="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IxtV1wAAAAkBAAAPAAAAAAAAAAEAIAAAACIAAABk&#10;cnMvZG93bnJldi54bWxQSwECFAAUAAAACACHTuJAm9L/Rc4BAABq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0"/>
          <w:sz w:val="28"/>
          <w:lang w:eastAsia="zh-CN"/>
        </w:rPr>
        <w:t>单位联系人</w:t>
      </w:r>
      <w:r>
        <w:rPr>
          <w:rFonts w:hint="default" w:ascii="Times New Roman" w:hAnsi="Times New Roman" w:eastAsia="仿宋" w:cs="Times New Roman"/>
          <w:spacing w:val="0"/>
          <w:sz w:val="28"/>
          <w:lang w:val="en-US" w:eastAsia="zh-CN"/>
        </w:rPr>
        <w:t xml:space="preserve">   </w:t>
      </w:r>
    </w:p>
    <w:p>
      <w:pPr>
        <w:spacing w:line="560" w:lineRule="exact"/>
        <w:ind w:firstLine="1260"/>
        <w:rPr>
          <w:rFonts w:hint="default" w:ascii="Times New Roman" w:hAnsi="Times New Roman" w:cs="Times New Roman"/>
          <w:spacing w:val="0"/>
          <w:sz w:val="30"/>
          <w:u w:val="single"/>
        </w:rPr>
      </w:pPr>
      <w:r>
        <w:rPr>
          <w:rFonts w:hint="default" w:ascii="Times New Roman" w:hAnsi="Times New Roman" w:cs="Times New Roman"/>
          <w:spacing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335915</wp:posOffset>
                </wp:positionV>
                <wp:extent cx="252031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2pt;margin-top:26.45pt;height:0pt;width:198.45pt;z-index:251661312;mso-width-relative:page;mso-height-relative:page;" filled="f" stroked="t" coordsize="21600,21600" o:allowincell="f" o:gfxdata="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zqgHPXAAAACQEAAA8AAAAAAAAAAQAgAAAAIgAAAGRy&#10;cy9kb3ducmV2LnhtbFBLAQIUABQAAAAIAIdO4kComC9CzQEAAGo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0"/>
          <w:sz w:val="28"/>
          <w:lang w:eastAsia="zh-CN"/>
        </w:rPr>
        <w:t>联系电</w:t>
      </w:r>
      <w:r>
        <w:rPr>
          <w:rFonts w:hint="default" w:ascii="Times New Roman" w:hAnsi="Times New Roman" w:cs="Times New Roman"/>
          <w:spacing w:val="0"/>
          <w:sz w:val="28"/>
          <w:szCs w:val="28"/>
          <w:lang w:eastAsia="zh-CN"/>
        </w:rPr>
        <w:t>话</w:t>
      </w:r>
      <w:r>
        <w:rPr>
          <w:rFonts w:hint="default" w:ascii="Times New Roman" w:hAnsi="Times New Roman" w:cs="Times New Roman"/>
          <w:spacing w:val="0"/>
          <w:sz w:val="30"/>
        </w:rPr>
        <w:t xml:space="preserve"> </w:t>
      </w:r>
      <w:r>
        <w:rPr>
          <w:rFonts w:hint="default" w:ascii="Times New Roman" w:hAnsi="Times New Roman" w:cs="Times New Roman"/>
          <w:spacing w:val="0"/>
          <w:sz w:val="30"/>
          <w:lang w:val="en-US" w:eastAsia="zh-CN"/>
        </w:rPr>
        <w:t xml:space="preserve">  </w:t>
      </w:r>
    </w:p>
    <w:p>
      <w:pPr>
        <w:widowControl w:val="0"/>
        <w:spacing w:line="700" w:lineRule="exact"/>
        <w:ind w:left="0" w:leftChars="0" w:firstLine="0" w:firstLineChars="0"/>
        <w:jc w:val="center"/>
        <w:rPr>
          <w:rFonts w:hint="default" w:ascii="Times New Roman" w:hAnsi="Times New Roman" w:eastAsia="黑体" w:cs="Times New Roman"/>
          <w:spacing w:val="0"/>
          <w:kern w:val="2"/>
          <w:sz w:val="30"/>
          <w:szCs w:val="24"/>
        </w:rPr>
      </w:pPr>
    </w:p>
    <w:p>
      <w:pPr>
        <w:widowControl w:val="0"/>
        <w:spacing w:line="700" w:lineRule="exact"/>
        <w:ind w:left="0" w:leftChars="0" w:firstLine="0" w:firstLineChars="0"/>
        <w:jc w:val="center"/>
        <w:rPr>
          <w:rFonts w:hint="default" w:ascii="Times New Roman" w:hAnsi="Times New Roman" w:eastAsia="黑体" w:cs="Times New Roman"/>
          <w:spacing w:val="0"/>
          <w:kern w:val="2"/>
          <w:sz w:val="30"/>
          <w:szCs w:val="24"/>
        </w:rPr>
      </w:pPr>
    </w:p>
    <w:p>
      <w:pPr>
        <w:widowControl w:val="0"/>
        <w:spacing w:line="70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spacing w:val="0"/>
          <w:kern w:val="2"/>
          <w:sz w:val="30"/>
          <w:szCs w:val="24"/>
        </w:rPr>
      </w:pPr>
    </w:p>
    <w:p>
      <w:pPr>
        <w:widowControl w:val="0"/>
        <w:spacing w:line="700" w:lineRule="exact"/>
        <w:ind w:left="0" w:leftChars="0" w:firstLine="0" w:firstLineChars="0"/>
        <w:jc w:val="center"/>
        <w:rPr>
          <w:rFonts w:hint="default" w:ascii="Times New Roman" w:hAnsi="Times New Roman" w:eastAsia="黑体" w:cs="Times New Roman"/>
          <w:spacing w:val="0"/>
          <w:kern w:val="2"/>
          <w:sz w:val="30"/>
          <w:szCs w:val="24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0"/>
          <w:szCs w:val="24"/>
        </w:rPr>
        <w:t>新疆维吾尔自治区人力资源和社会保障厅制</w:t>
      </w:r>
    </w:p>
    <w:p>
      <w:pPr>
        <w:widowControl w:val="0"/>
        <w:spacing w:line="560" w:lineRule="exact"/>
        <w:ind w:firstLine="0"/>
        <w:jc w:val="center"/>
        <w:rPr>
          <w:rFonts w:hint="default" w:ascii="Times New Roman" w:hAnsi="Times New Roman" w:eastAsia="黑体" w:cs="Times New Roman"/>
          <w:spacing w:val="0"/>
          <w:kern w:val="2"/>
          <w:sz w:val="30"/>
          <w:szCs w:val="24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0"/>
          <w:szCs w:val="24"/>
        </w:rPr>
        <w:t>年   月   日</w:t>
      </w:r>
    </w:p>
    <w:p>
      <w:pPr>
        <w:widowControl w:val="0"/>
        <w:spacing w:line="560" w:lineRule="exact"/>
        <w:ind w:firstLine="0"/>
        <w:jc w:val="center"/>
        <w:rPr>
          <w:rFonts w:hint="default" w:ascii="Times New Roman" w:hAnsi="Times New Roman" w:eastAsia="黑体" w:cs="Times New Roman"/>
          <w:spacing w:val="0"/>
          <w:kern w:val="2"/>
          <w:sz w:val="30"/>
          <w:szCs w:val="24"/>
        </w:rPr>
      </w:pPr>
    </w:p>
    <w:tbl>
      <w:tblPr>
        <w:tblStyle w:val="8"/>
        <w:tblW w:w="8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84"/>
        <w:gridCol w:w="891"/>
        <w:gridCol w:w="144"/>
        <w:gridCol w:w="885"/>
        <w:gridCol w:w="731"/>
        <w:gridCol w:w="1314"/>
        <w:gridCol w:w="562"/>
        <w:gridCol w:w="338"/>
        <w:gridCol w:w="900"/>
        <w:gridCol w:w="97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  <w:t>建设依托单位</w:t>
            </w:r>
          </w:p>
        </w:tc>
        <w:tc>
          <w:tcPr>
            <w:tcW w:w="67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批准设</w:t>
            </w: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lang w:val="en-US" w:eastAsia="zh-CN"/>
              </w:rPr>
              <w:t>立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时间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  <w:t>博士后平台种类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流动站□工作站□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创新实践基地□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val="en-US" w:eastAsia="zh-CN"/>
              </w:rPr>
              <w:t>博士后平台名称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  <w:t>平台级别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  <w:t>国家级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  <w:t>自治区级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val="en-US" w:eastAsia="zh-CN"/>
              </w:rPr>
              <w:t>团队成员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  <w:t>所在地区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首次招收年月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累计招收人数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累计出站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人数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现在站人数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是否设立专职机构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是□</w:t>
            </w: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否□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是否有专人或兼职人员负责博士后工作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是□</w:t>
            </w: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是否制定了进站和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中期考核制度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是□</w:t>
            </w: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否□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是否制定了出站考核制度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是□</w:t>
            </w: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是否制定了招收计划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是□</w:t>
            </w: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否□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科研经费是否充裕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是□</w:t>
            </w: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是否缴纳保险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是□</w:t>
            </w: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否□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发明专利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是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  <w:t>是否设立其他科研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  <w:t>平台（如国家重点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  <w:t>实验室）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</w:rPr>
              <w:t>是□</w:t>
            </w: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  <w:t>（如选择是，出谈框填写具体情况）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u w:val="none"/>
                <w:lang w:eastAsia="zh-CN"/>
              </w:rPr>
              <w:t>博士后取得专利数量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  <w:t>博士后工作基本情况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  <w:t>（不超过200字）：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近年来博士后科技研发投入情况：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  <w:t>在站博士后研究人员科研情况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  <w:t>研究项目预期目标、研究水平及市场前景，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</w:rPr>
              <w:t>不超过500字）：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  <w:t>近三年博士后研究人员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 xml:space="preserve">成果转化及效益情况：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8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博士后研究人员办公室及住房条件：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近五年来博士后研究人员获地、市(厅局)级以上科研奖励和发表论文、出版专著情况（博士后科研流动站填写）：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  <w:t>序号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  <w:t>获得奖励或论文名称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  <w:t>奖项级别（国家、自治区、地州市）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  <w:t>获奖团队成员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  <w:t>近三年来销售总收入、上交利税、留利等经营状况（博士后科研工作站填写）：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8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  <w:t>近三年取得的主要科技成果（博士后科研工作站填写）：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  <w:t>序号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  <w:t>获得奖励或论文名称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  <w:t>奖项级别（国家、自治区、地州市）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  <w:t>获奖团队成员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90" w:hRule="atLeast"/>
          <w:jc w:val="center"/>
        </w:trPr>
        <w:tc>
          <w:tcPr>
            <w:tcW w:w="88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ind w:firstLine="0"/>
              <w:jc w:val="both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申请理由简述（重点对科研成果、人才培养效果和博士后工作制度、管理、措施及博士后人员工作和生活环境等方面进行简述）：</w:t>
            </w:r>
          </w:p>
          <w:p>
            <w:pPr>
              <w:widowControl w:val="0"/>
              <w:ind w:firstLine="0"/>
              <w:jc w:val="both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403" w:hRule="atLeast"/>
          <w:jc w:val="center"/>
        </w:trPr>
        <w:tc>
          <w:tcPr>
            <w:tcW w:w="88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ind w:firstLine="0"/>
              <w:jc w:val="both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lang w:val="en-US" w:eastAsia="zh-CN"/>
              </w:rPr>
              <w:t>申请经费额度及用途（自治区博士后创新实践基地不用填写此栏）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06" w:hRule="atLeast"/>
          <w:jc w:val="center"/>
        </w:trPr>
        <w:tc>
          <w:tcPr>
            <w:tcW w:w="88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120" w:line="440" w:lineRule="exact"/>
              <w:ind w:firstLine="0"/>
              <w:jc w:val="both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2"/>
                <w:sz w:val="21"/>
                <w:szCs w:val="24"/>
                <w:lang w:val="en-US" w:eastAsia="zh-CN"/>
              </w:rPr>
              <w:t>设站单位所属上级主管部门审核意见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  <w:t>（本表前列各项内容填写是否属实，是否需要补充说明）：</w:t>
            </w:r>
          </w:p>
          <w:p>
            <w:pPr>
              <w:widowControl w:val="0"/>
              <w:ind w:firstLine="3990" w:firstLineChars="1900"/>
              <w:jc w:val="both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签字             盖章</w:t>
            </w:r>
          </w:p>
          <w:p>
            <w:pPr>
              <w:widowControl w:val="0"/>
              <w:ind w:firstLine="0"/>
              <w:jc w:val="both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　　　　　　　　　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69" w:hRule="atLeast"/>
          <w:jc w:val="center"/>
        </w:trPr>
        <w:tc>
          <w:tcPr>
            <w:tcW w:w="88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120" w:line="440" w:lineRule="exact"/>
              <w:ind w:firstLine="0"/>
              <w:jc w:val="both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eastAsia="zh-CN"/>
              </w:rPr>
              <w:t>地（州、市）人社部门（厅、局）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  <w:t>意见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eastAsia="zh-CN"/>
              </w:rPr>
              <w:t>：</w:t>
            </w:r>
          </w:p>
          <w:p>
            <w:pPr>
              <w:widowControl w:val="0"/>
              <w:spacing w:line="440" w:lineRule="exact"/>
              <w:ind w:firstLine="3885" w:firstLineChars="1850"/>
              <w:jc w:val="both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签字             盖章</w:t>
            </w:r>
          </w:p>
          <w:p>
            <w:pPr>
              <w:widowControl w:val="0"/>
              <w:spacing w:line="440" w:lineRule="exact"/>
              <w:ind w:firstLine="435"/>
              <w:jc w:val="both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4"/>
              </w:rPr>
              <w:t>　　　　　　　　　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932" w:hRule="atLeast"/>
          <w:jc w:val="center"/>
        </w:trPr>
        <w:tc>
          <w:tcPr>
            <w:tcW w:w="88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ind w:firstLine="0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  <w:t>评定结果：</w:t>
            </w:r>
          </w:p>
          <w:p>
            <w:pPr>
              <w:widowControl w:val="0"/>
              <w:ind w:firstLine="432" w:firstLineChars="180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widowControl w:val="0"/>
              <w:ind w:firstLine="432" w:firstLineChars="180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  <w:t>经专家组评审，新疆维吾尔自治区人力资源和社会保障厅决定：</w:t>
            </w:r>
          </w:p>
          <w:p>
            <w:pPr>
              <w:widowControl w:val="0"/>
              <w:ind w:firstLine="432" w:firstLineChars="180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  <w:t xml:space="preserve">1.予以支持，金额为：      </w:t>
            </w:r>
          </w:p>
          <w:p>
            <w:pPr>
              <w:widowControl w:val="0"/>
              <w:ind w:firstLine="432" w:firstLineChars="180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  <w:t>2.暂不予以</w:t>
            </w:r>
            <w:r>
              <w:rPr>
                <w:rFonts w:hint="default" w:ascii="Times New Roman" w:hAnsi="Times New Roman" w:cs="Times New Roman"/>
                <w:spacing w:val="0"/>
                <w:kern w:val="2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ind w:firstLine="0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</w:pPr>
          </w:p>
          <w:p>
            <w:pPr>
              <w:widowControl w:val="0"/>
              <w:ind w:firstLine="2592" w:firstLineChars="1080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  <w:t>新疆维吾尔自治区人力资源和社会保障厅（盖章）</w:t>
            </w:r>
          </w:p>
          <w:p>
            <w:pPr>
              <w:widowControl w:val="0"/>
              <w:ind w:firstLine="5400" w:firstLineChars="2250"/>
              <w:jc w:val="both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汉仪小隶书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65A825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460" w:lineRule="exact"/>
      <w:ind w:firstLine="420"/>
    </w:pPr>
    <w:rPr>
      <w:rFonts w:ascii="Times New Roman" w:hAnsi="Times New Roman" w:cs="Times New Roman"/>
      <w:spacing w:val="14"/>
      <w:kern w:val="24"/>
      <w:sz w:val="24"/>
      <w:szCs w:val="24"/>
    </w:rPr>
  </w:style>
  <w:style w:type="paragraph" w:styleId="3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4">
    <w:name w:val="Body Text Indent"/>
    <w:basedOn w:val="1"/>
    <w:next w:val="1"/>
    <w:uiPriority w:val="0"/>
    <w:pPr>
      <w:spacing w:after="120" w:afterLines="0"/>
      <w:ind w:left="420" w:leftChars="200"/>
    </w:pPr>
  </w:style>
  <w:style w:type="paragraph" w:styleId="5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2023-05-18T10:56:20Z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