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bookmarkStart w:id="0" w:name="_Hlk181379193"/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</w:t>
      </w:r>
    </w:p>
    <w:bookmarkEnd w:id="0"/>
    <w:p>
      <w:pPr>
        <w:pStyle w:val="4"/>
      </w:pPr>
    </w:p>
    <w:p>
      <w:pPr>
        <w:snapToGrid w:val="0"/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自治区技工院校教师职业能力展示交流活动教学活动类别与专业（课程）对应关系表</w:t>
      </w:r>
    </w:p>
    <w:p>
      <w:pPr>
        <w:pStyle w:val="2"/>
        <w:spacing w:after="0" w:line="520" w:lineRule="exact"/>
      </w:pPr>
    </w:p>
    <w:p>
      <w:pPr>
        <w:pStyle w:val="7"/>
        <w:numPr>
          <w:ilvl w:val="0"/>
          <w:numId w:val="1"/>
        </w:numPr>
        <w:snapToGrid w:val="0"/>
        <w:spacing w:line="520" w:lineRule="exact"/>
        <w:ind w:firstLine="422" w:firstLineChars="200"/>
        <w:jc w:val="both"/>
        <w:rPr>
          <w:rFonts w:hint="eastAsia"/>
        </w:rPr>
      </w:pPr>
      <w:r>
        <w:rPr>
          <w:rFonts w:hint="eastAsia" w:ascii="仿宋_GB2312" w:hAnsi="仿宋" w:eastAsia="仿宋_GB2312" w:cs="仿宋"/>
        </w:rPr>
        <w:t>公共课与通用职业素质类</w:t>
      </w:r>
    </w:p>
    <w:tbl>
      <w:tblPr>
        <w:tblStyle w:val="8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326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思想政治（德育）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语文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数学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外语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物理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化学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劳动教育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自我管理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自主学习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理解与表达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交往与合作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信息检索与处理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企业管理与企业文化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创业创新指导与实训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就业指导与实训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其他公共基础课</w:t>
            </w:r>
          </w:p>
        </w:tc>
      </w:tr>
    </w:tbl>
    <w:p>
      <w:pPr>
        <w:pStyle w:val="7"/>
        <w:ind w:firstLine="422" w:firstLineChars="200"/>
        <w:jc w:val="both"/>
        <w:rPr>
          <w:rFonts w:hint="eastAsia"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二、</w:t>
      </w:r>
      <w:r>
        <w:rPr>
          <w:rFonts w:hint="eastAsia" w:ascii="仿宋_GB2312" w:hAnsi="仿宋" w:eastAsia="仿宋_GB2312" w:cs="仿宋"/>
        </w:rPr>
        <w:fldChar w:fldCharType="begin"/>
      </w:r>
      <w:r>
        <w:rPr>
          <w:rFonts w:hint="eastAsia" w:ascii="仿宋_GB2312" w:hAnsi="仿宋" w:eastAsia="仿宋_GB2312" w:cs="仿宋"/>
        </w:rPr>
        <w:instrText xml:space="preserve"> TOC \o "1-3" \u </w:instrText>
      </w:r>
      <w:r>
        <w:rPr>
          <w:rFonts w:hint="eastAsia" w:ascii="仿宋_GB2312" w:hAnsi="仿宋" w:eastAsia="仿宋_GB2312" w:cs="仿宋"/>
        </w:rPr>
        <w:fldChar w:fldCharType="separate"/>
      </w:r>
      <w:r>
        <w:rPr>
          <w:rFonts w:hint="eastAsia" w:ascii="仿宋_GB2312" w:hAnsi="仿宋" w:eastAsia="仿宋_GB2312" w:cs="仿宋"/>
        </w:rPr>
        <w:t>机械类</w:t>
      </w:r>
    </w:p>
    <w:tbl>
      <w:tblPr>
        <w:tblStyle w:val="8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326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0101  机床切削加工（车工）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0102  机床切削加工（铣工）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0103  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0104  铸造成型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0105  锻造成型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0106  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0107  数控加工（数控铣工）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0108  </w:t>
            </w:r>
            <w:r>
              <w:rPr>
                <w:rFonts w:hint="eastAsia" w:ascii="仿宋_GB2312" w:hAnsi="仿宋" w:eastAsia="仿宋_GB2312" w:cs="仿宋"/>
                <w:bCs/>
                <w:spacing w:val="-6"/>
                <w:kern w:val="0"/>
                <w:szCs w:val="21"/>
              </w:rPr>
              <w:t>数控加工（加工中心操作工）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0109  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0110  数控编程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0111  工量具制造与维修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0112  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0113  煤矿机械维修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0114  化工机械维修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0115  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0116  机械设备装配与自动控制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0117  模具制造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0118  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0119  焊接加工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0120  冷作钣金加工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0121  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0122  数控电加工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0123  机电设备安装与维修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0124  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0125  金属热处理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0126  汽车制造与装配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0127  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0128  多轴数控加工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0129  计算机辅助设计与制造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0130  3D打印技术应用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0131  金属材料分析与检测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0132  新能源汽车制造与装配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0133  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0134  产品检测与质量控制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0135  工业机械自动化装调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0136  数字化设计与制造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0137  智能制造技术应用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</w:p>
        </w:tc>
      </w:tr>
    </w:tbl>
    <w:p>
      <w:pPr>
        <w:pStyle w:val="7"/>
        <w:ind w:firstLine="422" w:firstLineChars="200"/>
        <w:jc w:val="both"/>
        <w:rPr>
          <w:rFonts w:hint="eastAsia"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三、电工电子类</w:t>
      </w:r>
    </w:p>
    <w:tbl>
      <w:tblPr>
        <w:tblStyle w:val="8"/>
        <w:tblW w:w="9706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60"/>
        <w:gridCol w:w="3190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0201  变配电设备运行与维护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0202  电机电器装配与维修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0203  </w:t>
            </w:r>
            <w:r>
              <w:rPr>
                <w:rFonts w:hint="eastAsia" w:ascii="仿宋_GB2312" w:hAnsi="仿宋" w:eastAsia="仿宋_GB2312" w:cs="仿宋"/>
                <w:bCs/>
                <w:spacing w:val="-11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0204  煤矿电气设备维修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30" w:hanging="630" w:hangingChars="30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0205  </w:t>
            </w:r>
            <w:r>
              <w:rPr>
                <w:rFonts w:hint="eastAsia" w:ascii="仿宋_GB2312" w:hAnsi="仿宋" w:eastAsia="仿宋_GB2312" w:cs="仿宋"/>
                <w:bCs/>
                <w:spacing w:val="-20"/>
                <w:kern w:val="0"/>
                <w:szCs w:val="21"/>
              </w:rPr>
              <w:t>楼宇自动控制设备安装与维护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30" w:hanging="630" w:hangingChars="300"/>
              <w:rPr>
                <w:rFonts w:hint="eastAsia" w:ascii="仿宋_GB2312" w:hAnsi="仿宋" w:eastAsia="仿宋_GB2312" w:cs="仿宋"/>
                <w:bCs/>
                <w:spacing w:val="-23"/>
                <w:w w:val="9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0206  </w:t>
            </w:r>
            <w:r>
              <w:rPr>
                <w:rFonts w:hint="eastAsia" w:ascii="仿宋_GB2312" w:hAnsi="仿宋" w:eastAsia="仿宋_GB2312" w:cs="仿宋"/>
                <w:bCs/>
                <w:spacing w:val="-23"/>
                <w:w w:val="96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0207  化工仪表及自动化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0208  工业机器人应用与维护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0209  电子技术应用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0210  音像电子设备应用与维修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0211  通信终端设备制造与维修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0212  办公设备维修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0213  光伏应用技术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0214  工业网络技术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0215  电线电缆制造技术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0216  电梯工程技术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0217  光电技术应用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0218  工业互联网与大数据应用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0219  服务机器人应用与维护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</w:tr>
    </w:tbl>
    <w:p>
      <w:pPr>
        <w:pStyle w:val="7"/>
        <w:ind w:firstLine="422" w:firstLineChars="200"/>
        <w:jc w:val="both"/>
        <w:rPr>
          <w:rFonts w:hint="eastAsia"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四、信息类</w:t>
      </w:r>
    </w:p>
    <w:tbl>
      <w:tblPr>
        <w:tblStyle w:val="8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60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0301  计算机网络应用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0302  计算机程序设计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0303  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0304  计算机信息管理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0305  计算机游戏制作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0306  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0307  计算机广告制作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0308  多媒体制作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0309  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0310  通信运营服务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0311  网络安防系统安装与维护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0312  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0313  物联网应用技术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0314  网络与信息安全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0315  云计算技术应用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0316  工业互联网技术应用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0317  虚拟现实技术应用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0318  人工智能技术应用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0319  数字媒体技术应用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</w:p>
        </w:tc>
      </w:tr>
    </w:tbl>
    <w:p>
      <w:pPr>
        <w:pStyle w:val="7"/>
        <w:ind w:firstLine="422" w:firstLineChars="200"/>
        <w:jc w:val="both"/>
        <w:rPr>
          <w:rFonts w:hint="eastAsia"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五、交通类</w:t>
      </w:r>
    </w:p>
    <w:tbl>
      <w:tblPr>
        <w:tblStyle w:val="8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266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0401  汽车驾驶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0403  汽车维修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0404  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0405  汽车钣金与涂装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0406  汽车装饰与美容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0407  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0409  工程机械运用与维修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0410  公路施工与养护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0411  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0412  公路工程测量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0413  筑路机械操作与维修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0414  </w:t>
            </w: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0415  现代物流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0416  船舶驾驶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0417  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0418  船舶建造与维修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0419  港口与航道施工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0420  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0421  港口机械操作与维护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0423  铁道运输管理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0424  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0425  内燃机车运用与检修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0426  铁路工程测量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0427  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0428  电气化铁道供电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0429  铁道信号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0431  </w:t>
            </w:r>
            <w:r>
              <w:rPr>
                <w:rFonts w:hint="eastAsia" w:ascii="仿宋_GB2312" w:hAnsi="仿宋" w:eastAsia="仿宋_GB2312" w:cs="仿宋"/>
                <w:spacing w:val="-6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0432  </w:t>
            </w:r>
            <w:r>
              <w:rPr>
                <w:rFonts w:hint="eastAsia" w:ascii="仿宋_GB2312" w:hAnsi="仿宋" w:eastAsia="仿宋_GB2312" w:cs="仿宋"/>
                <w:spacing w:val="-11"/>
                <w:kern w:val="0"/>
                <w:szCs w:val="21"/>
              </w:rPr>
              <w:t>城市轨道交通车辆运用与检修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0434  飞机维修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0435  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0436  汽车技术服务与营销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0438  起重装卸机械操作与维修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0439  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0440  工程安全评价与管理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0441  航空物流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0442  交通运输安全检查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0443  道路智能交通技术应用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0444  智能网联汽车技术应用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</w:p>
        </w:tc>
      </w:tr>
    </w:tbl>
    <w:p>
      <w:pPr>
        <w:pStyle w:val="7"/>
        <w:ind w:firstLine="422" w:firstLineChars="200"/>
        <w:jc w:val="both"/>
        <w:rPr>
          <w:rFonts w:hint="eastAsia"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六、服务类</w:t>
      </w:r>
    </w:p>
    <w:tbl>
      <w:tblPr>
        <w:tblStyle w:val="8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60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0402  交通客运服务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0422  邮轮乘务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0430  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0433  航空服务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0501  烹饪（中式烹调）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0502  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0503  烹饪（中西式面点）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0504  饭店（酒店）服务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0505  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0506  商务礼仪服务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0507  美容美发与造型（美发）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0508  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0509  美容美发与造型（化妆）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0510  休闲体育服务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0511  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0512  家政服务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0513  公共营养保健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0514  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0515  护理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0516  会展服务与管理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0517  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0518  邮政业务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0519  酒店管理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0520  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0521  老年服务与管理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0522  健康服务与管理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0523  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0524  快递运营管理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0525  保安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0526  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0527  美容保健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0528  康复保健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0529  健康与社会照护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0530  电子竞技运动服务与管理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0531  快递安全管理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0532  婚庆服务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0533  健身指导与管理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0534  烹调工艺与营养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</w:p>
        </w:tc>
      </w:tr>
    </w:tbl>
    <w:p>
      <w:pPr>
        <w:pStyle w:val="7"/>
        <w:ind w:firstLine="422" w:firstLineChars="200"/>
        <w:jc w:val="both"/>
        <w:rPr>
          <w:rFonts w:hint="eastAsia"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七、财经商贸类</w:t>
      </w:r>
    </w:p>
    <w:tbl>
      <w:tblPr>
        <w:tblStyle w:val="8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3361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0408  汽车营销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0437  汽车保险理赔与评估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0601  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0602  商务文秘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0603  电子商务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0604  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0605  工商企业管理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0606  人力资源管理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0607  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0608  商务外语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0609  房地产经营与管理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0610  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0611  连锁经营与管理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0612  行政管理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0613  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1306  药品营销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</w:tr>
    </w:tbl>
    <w:p>
      <w:pPr>
        <w:pStyle w:val="7"/>
        <w:ind w:firstLine="422" w:firstLineChars="200"/>
        <w:jc w:val="both"/>
        <w:rPr>
          <w:rFonts w:hint="eastAsia"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八、工业综合与农业类</w:t>
      </w:r>
    </w:p>
    <w:tbl>
      <w:tblPr>
        <w:tblStyle w:val="8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3361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0701  种植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0702  现代农艺技术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0703  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0704  畜禽生产与疫病防治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0705  畜牧兽医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0706  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0707  野生动物保护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0708  农产品保鲜与加工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0709  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0710  现代林业技术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0711  园林技术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0712  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0713  林产品加工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0714  森林资源保护与管理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0715  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0716  农业机械使用与维护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0717  农村能源开发与利用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0718  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0719  航海捕捞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0720  中草药种植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0721  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0722  农村经济综合管理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0723  农资连锁经营与管理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0724  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0725  茶叶生产与加工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0726  生态农业技术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0727  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 xml:space="preserve">0728  农业经营与管理 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0801  矿物开采与处理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0802  煤矿技术（采煤）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0803  </w:t>
            </w:r>
            <w:r>
              <w:rPr>
                <w:rFonts w:hint="eastAsia" w:ascii="仿宋_GB2312" w:hAnsi="仿宋" w:eastAsia="仿宋_GB2312" w:cs="仿宋"/>
                <w:bCs/>
                <w:spacing w:val="-11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0804  </w:t>
            </w:r>
            <w:r>
              <w:rPr>
                <w:rFonts w:hint="eastAsia" w:ascii="仿宋_GB2312" w:hAnsi="仿宋" w:eastAsia="仿宋_GB2312" w:cs="仿宋"/>
                <w:bCs/>
                <w:spacing w:val="-11"/>
                <w:kern w:val="0"/>
                <w:szCs w:val="21"/>
              </w:rPr>
              <w:t>煤矿技术（综合机械化掘进）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0805  矿山测量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0806  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0807  矿山机械操作与维修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0808  矿山机电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0809  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0810  石油钻井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0811  石油天然气开采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0812  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0813  地质勘查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0814  地图制图与地理信息系统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0815  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0816  水文与水资源勘测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ind w:left="630" w:hanging="630" w:hangingChars="30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0817  发电厂及变电站电气设备安装与检修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0818  </w:t>
            </w:r>
            <w:r>
              <w:rPr>
                <w:rFonts w:hint="eastAsia" w:ascii="仿宋_GB2312" w:hAnsi="仿宋" w:eastAsia="仿宋_GB2312" w:cs="仿宋"/>
                <w:bCs/>
                <w:spacing w:val="-11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0819  供用电技术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0820  火电厂集控运行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0821  </w:t>
            </w:r>
            <w:r>
              <w:rPr>
                <w:rFonts w:hint="eastAsia" w:ascii="仿宋_GB2312" w:hAnsi="仿宋" w:eastAsia="仿宋_GB2312" w:cs="仿宋"/>
                <w:bCs/>
                <w:spacing w:val="-11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0822  </w:t>
            </w:r>
            <w:r>
              <w:rPr>
                <w:rFonts w:hint="eastAsia" w:ascii="仿宋_GB2312" w:hAnsi="仿宋" w:eastAsia="仿宋_GB2312" w:cs="仿宋"/>
                <w:bCs/>
                <w:spacing w:val="-11"/>
                <w:kern w:val="0"/>
                <w:szCs w:val="21"/>
              </w:rPr>
              <w:t>风电场机电设备运行与维护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0823  </w:t>
            </w:r>
            <w:r>
              <w:rPr>
                <w:rFonts w:hint="eastAsia" w:ascii="仿宋_GB2312" w:hAnsi="仿宋" w:eastAsia="仿宋_GB2312" w:cs="仿宋"/>
                <w:bCs/>
                <w:spacing w:val="-6"/>
                <w:kern w:val="0"/>
                <w:szCs w:val="21"/>
              </w:rPr>
              <w:t>水电厂机电设备安装与运行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0824  储能材料制备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0825  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核电设备安装与检修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0826  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氢能制备与应用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0901  石油炼制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0902  化工工艺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0903  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0904  精细化工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0905  生物化工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0906  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0907  煤化工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0908  磷化工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0909  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0910  花炮生产与管理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0911  化工安全管理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1001  钢材轧制与表面处理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1002  钢铁冶炼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1003  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1101  建筑设备安装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1102  建筑施工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1103  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1104  建筑测量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1105  工程监理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1106  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1107  建筑工程管理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1108  市政工程施工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1109  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1110  燃气热力运行与维护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1111  消防工程技术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1112  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1113  城市燃气输配与应用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1114  给排水施工与运行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1115  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1118  石材工艺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1119  古建筑修缮与仿建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1201  印刷（图文信息处理）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1202  印刷（印刷技术）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1203  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1204  纺织技术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1205  针织工艺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1206  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1207  化纤生产技术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1208  服装制作与营销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1209  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1213  制浆造纸工艺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1214  食品加工与检验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1215  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1216  陶瓷工艺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1218  食品营养与卫生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1219  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1220  制糖技术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1224  化妆品制造与营销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1301  中药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1302  药物制剂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1303  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1304  生物制药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1305  药物分析与检验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1307  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1308  眼视光技术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1309  医疗器械制造与维修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1310  药品服务与管理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1502  环境保护与检测</w:t>
            </w:r>
          </w:p>
        </w:tc>
        <w:tc>
          <w:tcPr>
            <w:tcW w:w="33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  <w:tc>
          <w:tcPr>
            <w:tcW w:w="31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</w:tbl>
    <w:p>
      <w:pPr>
        <w:pStyle w:val="7"/>
        <w:ind w:firstLine="422" w:firstLineChars="200"/>
        <w:jc w:val="both"/>
        <w:rPr>
          <w:rFonts w:hint="eastAsia"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九、文化艺术与综合类</w:t>
      </w:r>
    </w:p>
    <w:tbl>
      <w:tblPr>
        <w:tblStyle w:val="8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3402"/>
        <w:gridCol w:w="3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1116  建筑设计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1117  建筑模型设计与制作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1210  服装设计与制作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1211  皮革加工与设计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1212  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1217  陶瓷美术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1221  玩具设计与制造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1222  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1223  灯饰工艺与造型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1401  美术设计与制作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1402  工艺美术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1403  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1404  珠宝首饰鉴定与营销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1405  室内设计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1406  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1407  工业设计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1408  美术绘画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1409  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1410  民族音乐与舞蹈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1411  服装模特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1412  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1413  新闻采编与制作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1414  播音与主持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1415  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1416  摄影摄像技术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1417  文物修复与保护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1418  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1419  影视表演与制作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1420  平面设计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1421  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 xml:space="preserve">1422  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  <w:t>乐器制造与维修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1501  幼儿教育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　</w:t>
            </w:r>
          </w:p>
        </w:tc>
      </w:tr>
    </w:tbl>
    <w:p>
      <w:pPr>
        <w:pStyle w:val="7"/>
        <w:jc w:val="both"/>
        <w:rPr>
          <w:rFonts w:hint="eastAsia"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fldChar w:fldCharType="begin"/>
      </w:r>
      <w:r>
        <w:rPr>
          <w:rFonts w:hint="eastAsia" w:ascii="仿宋_GB2312" w:hAnsi="仿宋" w:eastAsia="仿宋_GB2312" w:cs="仿宋"/>
        </w:rPr>
        <w:instrText xml:space="preserve"> TOC \o "1-3" \u </w:instrText>
      </w:r>
      <w:r>
        <w:rPr>
          <w:rFonts w:hint="eastAsia" w:ascii="仿宋_GB2312" w:hAnsi="仿宋" w:eastAsia="仿宋_GB2312" w:cs="仿宋"/>
        </w:rPr>
        <w:fldChar w:fldCharType="separate"/>
      </w:r>
    </w:p>
    <w:p>
      <w:pPr>
        <w:spacing w:line="560" w:lineRule="exact"/>
        <w:rPr>
          <w:rFonts w:hint="eastAsia"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szCs w:val="21"/>
        </w:rPr>
        <w:fldChar w:fldCharType="end"/>
      </w:r>
      <w:r>
        <w:rPr>
          <w:rFonts w:hint="eastAsia" w:ascii="仿宋_GB2312" w:hAnsi="仿宋" w:eastAsia="仿宋_GB2312" w:cs="仿宋"/>
          <w:szCs w:val="21"/>
        </w:rPr>
        <w:fldChar w:fldCharType="end"/>
      </w:r>
    </w:p>
    <w:p>
      <w:pPr>
        <w:pStyle w:val="4"/>
        <w:rPr>
          <w:rFonts w:hint="eastAsia"/>
        </w:rPr>
      </w:pPr>
      <w:bookmarkStart w:id="1" w:name="_GoBack"/>
      <w:bookmarkEnd w:id="1"/>
    </w:p>
    <w:sectPr>
      <w:footerReference r:id="rId3" w:type="default"/>
      <w:pgSz w:w="11905" w:h="16838"/>
      <w:pgMar w:top="1440" w:right="1417" w:bottom="1440" w:left="141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  <w:embedRegular r:id="rId1" w:fontKey="{E02144EA-76DB-4DC4-BCFB-B7416755A66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7C22D64-1EC8-4485-9837-4E32DD8CFA9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4D1F49-3915-4AC9-A033-E04FD19DE3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44B1CF0-A2B5-4786-A885-992FC09BE3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C507EB5-21F7-4939-8445-62FDF6C45E7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-140335</wp:posOffset>
              </wp:positionV>
              <wp:extent cx="1790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05pt;height:144pt;width:14.1pt;mso-position-horizontal:center;mso-position-horizontal-relative:margin;z-index:251659264;mso-width-relative:page;mso-height-relative:page;" filled="f" stroked="f" coordsize="21600,21600" o:gfxdata="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jnES1AAAAAcBAAAPAAAAAAAAAAEAIAAAACIAAABkcnMvZG93bnJldi54bWxQ&#10;SwECFAAUAAAACACHTuJAqTliIcIBAABl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FF99F2"/>
    <w:multiLevelType w:val="singleLevel"/>
    <w:tmpl w:val="FCFF99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NjQ1MjRhMTE0ZDdhOWE4ZmRkYzA2YjQyYzBmZmMifQ=="/>
  </w:docVars>
  <w:rsids>
    <w:rsidRoot w:val="F75D74DC"/>
    <w:rsid w:val="000D7220"/>
    <w:rsid w:val="001073EB"/>
    <w:rsid w:val="00126FE4"/>
    <w:rsid w:val="0015442C"/>
    <w:rsid w:val="001666EB"/>
    <w:rsid w:val="00210751"/>
    <w:rsid w:val="002227FB"/>
    <w:rsid w:val="00247258"/>
    <w:rsid w:val="00275143"/>
    <w:rsid w:val="002B02AE"/>
    <w:rsid w:val="002B76EC"/>
    <w:rsid w:val="002D1A1C"/>
    <w:rsid w:val="002F2B7D"/>
    <w:rsid w:val="00330DE5"/>
    <w:rsid w:val="003522FF"/>
    <w:rsid w:val="00356988"/>
    <w:rsid w:val="00370489"/>
    <w:rsid w:val="00393D8E"/>
    <w:rsid w:val="003A5F4C"/>
    <w:rsid w:val="003C406D"/>
    <w:rsid w:val="003D4495"/>
    <w:rsid w:val="003E6C35"/>
    <w:rsid w:val="00492364"/>
    <w:rsid w:val="004C1855"/>
    <w:rsid w:val="004C189D"/>
    <w:rsid w:val="004D4DC8"/>
    <w:rsid w:val="004D6A4F"/>
    <w:rsid w:val="004F07AC"/>
    <w:rsid w:val="00562D01"/>
    <w:rsid w:val="00565CE1"/>
    <w:rsid w:val="00585AD3"/>
    <w:rsid w:val="005B46E0"/>
    <w:rsid w:val="005D755D"/>
    <w:rsid w:val="005E2E77"/>
    <w:rsid w:val="005E2E8D"/>
    <w:rsid w:val="005F770C"/>
    <w:rsid w:val="00613641"/>
    <w:rsid w:val="006567D1"/>
    <w:rsid w:val="00702023"/>
    <w:rsid w:val="007626BB"/>
    <w:rsid w:val="007B016E"/>
    <w:rsid w:val="00844274"/>
    <w:rsid w:val="0088265F"/>
    <w:rsid w:val="00920531"/>
    <w:rsid w:val="00956C7A"/>
    <w:rsid w:val="009E7FD3"/>
    <w:rsid w:val="009F1DB7"/>
    <w:rsid w:val="009F6757"/>
    <w:rsid w:val="00A01573"/>
    <w:rsid w:val="00A14221"/>
    <w:rsid w:val="00A70A08"/>
    <w:rsid w:val="00A8312B"/>
    <w:rsid w:val="00AA331B"/>
    <w:rsid w:val="00AB34EB"/>
    <w:rsid w:val="00AD775F"/>
    <w:rsid w:val="00B07671"/>
    <w:rsid w:val="00B2567A"/>
    <w:rsid w:val="00B26C58"/>
    <w:rsid w:val="00B430C2"/>
    <w:rsid w:val="00BB283B"/>
    <w:rsid w:val="00BC591B"/>
    <w:rsid w:val="00BE4737"/>
    <w:rsid w:val="00C1082E"/>
    <w:rsid w:val="00C25A79"/>
    <w:rsid w:val="00CD01E0"/>
    <w:rsid w:val="00CE07A3"/>
    <w:rsid w:val="00CE75AC"/>
    <w:rsid w:val="00D1038D"/>
    <w:rsid w:val="00D36F26"/>
    <w:rsid w:val="00D51DC5"/>
    <w:rsid w:val="00D820CE"/>
    <w:rsid w:val="00E45D1D"/>
    <w:rsid w:val="00E617C8"/>
    <w:rsid w:val="00E8277E"/>
    <w:rsid w:val="00EB2E60"/>
    <w:rsid w:val="00EC7BD6"/>
    <w:rsid w:val="00ED4D63"/>
    <w:rsid w:val="00EF4FB3"/>
    <w:rsid w:val="00FD6867"/>
    <w:rsid w:val="010D48F6"/>
    <w:rsid w:val="01195D57"/>
    <w:rsid w:val="012A45FB"/>
    <w:rsid w:val="013335B8"/>
    <w:rsid w:val="01740D76"/>
    <w:rsid w:val="017A695D"/>
    <w:rsid w:val="018564EF"/>
    <w:rsid w:val="019B2582"/>
    <w:rsid w:val="019B4CDA"/>
    <w:rsid w:val="01B819AB"/>
    <w:rsid w:val="01DC1685"/>
    <w:rsid w:val="022324E3"/>
    <w:rsid w:val="02520669"/>
    <w:rsid w:val="02586AB2"/>
    <w:rsid w:val="025C1C13"/>
    <w:rsid w:val="02D23D35"/>
    <w:rsid w:val="02EA4730"/>
    <w:rsid w:val="02F74998"/>
    <w:rsid w:val="030D7F78"/>
    <w:rsid w:val="033B518A"/>
    <w:rsid w:val="034F4B37"/>
    <w:rsid w:val="037774F2"/>
    <w:rsid w:val="03887BE8"/>
    <w:rsid w:val="03ED52DA"/>
    <w:rsid w:val="03FF4418"/>
    <w:rsid w:val="040165D9"/>
    <w:rsid w:val="04B274F8"/>
    <w:rsid w:val="04BA4D43"/>
    <w:rsid w:val="04DD3252"/>
    <w:rsid w:val="05092FAB"/>
    <w:rsid w:val="052172B0"/>
    <w:rsid w:val="05516CB1"/>
    <w:rsid w:val="05687454"/>
    <w:rsid w:val="058B4BD3"/>
    <w:rsid w:val="05B9677F"/>
    <w:rsid w:val="05CD21DE"/>
    <w:rsid w:val="062D6F9B"/>
    <w:rsid w:val="065F6192"/>
    <w:rsid w:val="06705D4E"/>
    <w:rsid w:val="068830A6"/>
    <w:rsid w:val="07403337"/>
    <w:rsid w:val="074C3905"/>
    <w:rsid w:val="074E0727"/>
    <w:rsid w:val="076841F1"/>
    <w:rsid w:val="07753EC8"/>
    <w:rsid w:val="0789796B"/>
    <w:rsid w:val="078C6C9C"/>
    <w:rsid w:val="07E848C0"/>
    <w:rsid w:val="07EE0464"/>
    <w:rsid w:val="084D7536"/>
    <w:rsid w:val="085376A6"/>
    <w:rsid w:val="08585EC4"/>
    <w:rsid w:val="08661A4A"/>
    <w:rsid w:val="08856DEC"/>
    <w:rsid w:val="08871CDD"/>
    <w:rsid w:val="08A805F3"/>
    <w:rsid w:val="08A86857"/>
    <w:rsid w:val="08B6370C"/>
    <w:rsid w:val="08D2300C"/>
    <w:rsid w:val="08E94E76"/>
    <w:rsid w:val="08F85810"/>
    <w:rsid w:val="08FD04F2"/>
    <w:rsid w:val="090F193C"/>
    <w:rsid w:val="094C3466"/>
    <w:rsid w:val="09667EB1"/>
    <w:rsid w:val="099B5B7D"/>
    <w:rsid w:val="09FD4F2A"/>
    <w:rsid w:val="0A0D7D49"/>
    <w:rsid w:val="0A1B70B3"/>
    <w:rsid w:val="0A2020F8"/>
    <w:rsid w:val="0A6769FA"/>
    <w:rsid w:val="0A9F5D86"/>
    <w:rsid w:val="0AA32751"/>
    <w:rsid w:val="0AF61126"/>
    <w:rsid w:val="0B457982"/>
    <w:rsid w:val="0B4D5EBB"/>
    <w:rsid w:val="0B7218AA"/>
    <w:rsid w:val="0B725956"/>
    <w:rsid w:val="0BA904BB"/>
    <w:rsid w:val="0BB033D5"/>
    <w:rsid w:val="0BB9456A"/>
    <w:rsid w:val="0BDC4E87"/>
    <w:rsid w:val="0C01559D"/>
    <w:rsid w:val="0C0E1D65"/>
    <w:rsid w:val="0C2D4C2A"/>
    <w:rsid w:val="0C3C0F4F"/>
    <w:rsid w:val="0C5A2F87"/>
    <w:rsid w:val="0C760A78"/>
    <w:rsid w:val="0C926938"/>
    <w:rsid w:val="0CBE00C2"/>
    <w:rsid w:val="0CFD51A3"/>
    <w:rsid w:val="0D7F79C7"/>
    <w:rsid w:val="0DE52C79"/>
    <w:rsid w:val="0E172E1A"/>
    <w:rsid w:val="0E364E11"/>
    <w:rsid w:val="0E590571"/>
    <w:rsid w:val="0E653000"/>
    <w:rsid w:val="0E803E02"/>
    <w:rsid w:val="0E842C96"/>
    <w:rsid w:val="0E882CF6"/>
    <w:rsid w:val="0EC0701B"/>
    <w:rsid w:val="0ED7444C"/>
    <w:rsid w:val="0EDE5304"/>
    <w:rsid w:val="0F173604"/>
    <w:rsid w:val="0F2E3B26"/>
    <w:rsid w:val="0F415B73"/>
    <w:rsid w:val="0FA4224E"/>
    <w:rsid w:val="10043464"/>
    <w:rsid w:val="10394744"/>
    <w:rsid w:val="10527021"/>
    <w:rsid w:val="105D0B7A"/>
    <w:rsid w:val="1083481F"/>
    <w:rsid w:val="109D633E"/>
    <w:rsid w:val="10B708DC"/>
    <w:rsid w:val="10D47BCC"/>
    <w:rsid w:val="10DC78F3"/>
    <w:rsid w:val="10DE68D1"/>
    <w:rsid w:val="10DE7956"/>
    <w:rsid w:val="11174112"/>
    <w:rsid w:val="112730A0"/>
    <w:rsid w:val="11311F80"/>
    <w:rsid w:val="11380749"/>
    <w:rsid w:val="115B2F23"/>
    <w:rsid w:val="11683D82"/>
    <w:rsid w:val="117B3E0E"/>
    <w:rsid w:val="11977166"/>
    <w:rsid w:val="11BA23D9"/>
    <w:rsid w:val="120C2DFC"/>
    <w:rsid w:val="12385F75"/>
    <w:rsid w:val="125966D1"/>
    <w:rsid w:val="12784A0E"/>
    <w:rsid w:val="12845520"/>
    <w:rsid w:val="1285639C"/>
    <w:rsid w:val="128847E9"/>
    <w:rsid w:val="12B5528A"/>
    <w:rsid w:val="12B7181B"/>
    <w:rsid w:val="12CC3743"/>
    <w:rsid w:val="12DA0614"/>
    <w:rsid w:val="12FC3B0E"/>
    <w:rsid w:val="130977D3"/>
    <w:rsid w:val="130D7D27"/>
    <w:rsid w:val="1331437E"/>
    <w:rsid w:val="135D1EDF"/>
    <w:rsid w:val="13992EF3"/>
    <w:rsid w:val="13D25E03"/>
    <w:rsid w:val="147301CF"/>
    <w:rsid w:val="148234FA"/>
    <w:rsid w:val="148B307B"/>
    <w:rsid w:val="14AA6EA5"/>
    <w:rsid w:val="14FD5AF8"/>
    <w:rsid w:val="15097FC3"/>
    <w:rsid w:val="150B3AD2"/>
    <w:rsid w:val="151879D8"/>
    <w:rsid w:val="154C7515"/>
    <w:rsid w:val="15661622"/>
    <w:rsid w:val="158C5316"/>
    <w:rsid w:val="15B405FE"/>
    <w:rsid w:val="15C00122"/>
    <w:rsid w:val="15E505C6"/>
    <w:rsid w:val="15FD4902"/>
    <w:rsid w:val="16312AE0"/>
    <w:rsid w:val="1634690B"/>
    <w:rsid w:val="163C0E8F"/>
    <w:rsid w:val="167916B7"/>
    <w:rsid w:val="16A140D8"/>
    <w:rsid w:val="16A27DCF"/>
    <w:rsid w:val="16BF2F69"/>
    <w:rsid w:val="16C045A4"/>
    <w:rsid w:val="16EE06BA"/>
    <w:rsid w:val="171E344E"/>
    <w:rsid w:val="17555F25"/>
    <w:rsid w:val="17586772"/>
    <w:rsid w:val="175E49E4"/>
    <w:rsid w:val="176E0373"/>
    <w:rsid w:val="176E0C0E"/>
    <w:rsid w:val="179213E2"/>
    <w:rsid w:val="17EB45C6"/>
    <w:rsid w:val="18212BF6"/>
    <w:rsid w:val="183C6B31"/>
    <w:rsid w:val="184028FD"/>
    <w:rsid w:val="187A7FF0"/>
    <w:rsid w:val="18FA6A3B"/>
    <w:rsid w:val="1938494F"/>
    <w:rsid w:val="19577E02"/>
    <w:rsid w:val="19781BA2"/>
    <w:rsid w:val="1989628A"/>
    <w:rsid w:val="19A043A0"/>
    <w:rsid w:val="19A72F4E"/>
    <w:rsid w:val="19D11387"/>
    <w:rsid w:val="19DC1FFC"/>
    <w:rsid w:val="1A0B467B"/>
    <w:rsid w:val="1A525D15"/>
    <w:rsid w:val="1ABE27AD"/>
    <w:rsid w:val="1AD34872"/>
    <w:rsid w:val="1B7D1437"/>
    <w:rsid w:val="1B8952C7"/>
    <w:rsid w:val="1C2B176D"/>
    <w:rsid w:val="1C6637C4"/>
    <w:rsid w:val="1C6B1E48"/>
    <w:rsid w:val="1C8A7D9B"/>
    <w:rsid w:val="1C9D3916"/>
    <w:rsid w:val="1CFA2E42"/>
    <w:rsid w:val="1D3B395D"/>
    <w:rsid w:val="1D735E16"/>
    <w:rsid w:val="1D9E13A1"/>
    <w:rsid w:val="1DA0455C"/>
    <w:rsid w:val="1DBC4EA9"/>
    <w:rsid w:val="1DBD6DB4"/>
    <w:rsid w:val="1DC56A00"/>
    <w:rsid w:val="1E016CCF"/>
    <w:rsid w:val="1E13691F"/>
    <w:rsid w:val="1E1D7D22"/>
    <w:rsid w:val="1E2D276A"/>
    <w:rsid w:val="1E4A38D1"/>
    <w:rsid w:val="1E7F7BD5"/>
    <w:rsid w:val="1E8704C2"/>
    <w:rsid w:val="1E8D47E7"/>
    <w:rsid w:val="1EA60221"/>
    <w:rsid w:val="1EA9567F"/>
    <w:rsid w:val="1EAD0F8C"/>
    <w:rsid w:val="1F233804"/>
    <w:rsid w:val="1F3C504F"/>
    <w:rsid w:val="1F3D7F60"/>
    <w:rsid w:val="1F4122B0"/>
    <w:rsid w:val="1F594E5D"/>
    <w:rsid w:val="1F5C0F4F"/>
    <w:rsid w:val="1F8078F4"/>
    <w:rsid w:val="1FCC2860"/>
    <w:rsid w:val="200B7604"/>
    <w:rsid w:val="202C74A6"/>
    <w:rsid w:val="202E4EE6"/>
    <w:rsid w:val="20A56B25"/>
    <w:rsid w:val="20AC63F8"/>
    <w:rsid w:val="20D33010"/>
    <w:rsid w:val="21066F1C"/>
    <w:rsid w:val="211D30F9"/>
    <w:rsid w:val="2127499C"/>
    <w:rsid w:val="21326348"/>
    <w:rsid w:val="214D46A5"/>
    <w:rsid w:val="21912AE4"/>
    <w:rsid w:val="21C57B76"/>
    <w:rsid w:val="21FB0936"/>
    <w:rsid w:val="22372ED4"/>
    <w:rsid w:val="229F1EE1"/>
    <w:rsid w:val="22EA467F"/>
    <w:rsid w:val="22FA4207"/>
    <w:rsid w:val="2301062C"/>
    <w:rsid w:val="230321F3"/>
    <w:rsid w:val="234F63E8"/>
    <w:rsid w:val="237438DA"/>
    <w:rsid w:val="239465A3"/>
    <w:rsid w:val="2396045D"/>
    <w:rsid w:val="23A216E7"/>
    <w:rsid w:val="23A46138"/>
    <w:rsid w:val="23E34A6F"/>
    <w:rsid w:val="23F45B3E"/>
    <w:rsid w:val="2426102C"/>
    <w:rsid w:val="245F348A"/>
    <w:rsid w:val="246374C3"/>
    <w:rsid w:val="24A80374"/>
    <w:rsid w:val="24CC572F"/>
    <w:rsid w:val="24FD73D9"/>
    <w:rsid w:val="253477BB"/>
    <w:rsid w:val="2561056D"/>
    <w:rsid w:val="25674A40"/>
    <w:rsid w:val="25775E47"/>
    <w:rsid w:val="259E1014"/>
    <w:rsid w:val="25B82157"/>
    <w:rsid w:val="25CB7893"/>
    <w:rsid w:val="26077551"/>
    <w:rsid w:val="261472C2"/>
    <w:rsid w:val="261E260E"/>
    <w:rsid w:val="265751A8"/>
    <w:rsid w:val="26801A97"/>
    <w:rsid w:val="26A6422D"/>
    <w:rsid w:val="26B80DDA"/>
    <w:rsid w:val="274517C9"/>
    <w:rsid w:val="27756502"/>
    <w:rsid w:val="277F41B8"/>
    <w:rsid w:val="27C04489"/>
    <w:rsid w:val="27DC037F"/>
    <w:rsid w:val="28734915"/>
    <w:rsid w:val="2882137D"/>
    <w:rsid w:val="28843EBA"/>
    <w:rsid w:val="28864A2B"/>
    <w:rsid w:val="28BD1E7F"/>
    <w:rsid w:val="28F03AF0"/>
    <w:rsid w:val="29B54F12"/>
    <w:rsid w:val="29BD17B8"/>
    <w:rsid w:val="29DE784A"/>
    <w:rsid w:val="2A2A2B07"/>
    <w:rsid w:val="2A331DAD"/>
    <w:rsid w:val="2A41271B"/>
    <w:rsid w:val="2A433B47"/>
    <w:rsid w:val="2A605503"/>
    <w:rsid w:val="2A754EE9"/>
    <w:rsid w:val="2A7C5F10"/>
    <w:rsid w:val="2A8A4406"/>
    <w:rsid w:val="2A8E6C1A"/>
    <w:rsid w:val="2A95556D"/>
    <w:rsid w:val="2A9F3D61"/>
    <w:rsid w:val="2AB26143"/>
    <w:rsid w:val="2AEC3E47"/>
    <w:rsid w:val="2B146B87"/>
    <w:rsid w:val="2B15337D"/>
    <w:rsid w:val="2B224F75"/>
    <w:rsid w:val="2B7C05CC"/>
    <w:rsid w:val="2B935881"/>
    <w:rsid w:val="2BE222C3"/>
    <w:rsid w:val="2BF61BCD"/>
    <w:rsid w:val="2BF73F2F"/>
    <w:rsid w:val="2C1D3781"/>
    <w:rsid w:val="2C5C1A8E"/>
    <w:rsid w:val="2C5F4DF0"/>
    <w:rsid w:val="2C6217D4"/>
    <w:rsid w:val="2C742D88"/>
    <w:rsid w:val="2C932370"/>
    <w:rsid w:val="2C934D84"/>
    <w:rsid w:val="2CE65A45"/>
    <w:rsid w:val="2CF5161C"/>
    <w:rsid w:val="2D1D2760"/>
    <w:rsid w:val="2D26209C"/>
    <w:rsid w:val="2D5858D5"/>
    <w:rsid w:val="2D694140"/>
    <w:rsid w:val="2D83792C"/>
    <w:rsid w:val="2DBF7BC9"/>
    <w:rsid w:val="2DF53D43"/>
    <w:rsid w:val="2E0E6098"/>
    <w:rsid w:val="2E1E6D33"/>
    <w:rsid w:val="2E2867F9"/>
    <w:rsid w:val="2E8331BD"/>
    <w:rsid w:val="2F1E7A65"/>
    <w:rsid w:val="2F38182E"/>
    <w:rsid w:val="2F386333"/>
    <w:rsid w:val="2F516A66"/>
    <w:rsid w:val="2F7823FA"/>
    <w:rsid w:val="2F983F13"/>
    <w:rsid w:val="2FB55A95"/>
    <w:rsid w:val="2FC466CB"/>
    <w:rsid w:val="2FCA28BC"/>
    <w:rsid w:val="2FCF1115"/>
    <w:rsid w:val="2FCF4325"/>
    <w:rsid w:val="300F506A"/>
    <w:rsid w:val="301E6436"/>
    <w:rsid w:val="30275F67"/>
    <w:rsid w:val="30563ABF"/>
    <w:rsid w:val="30824E82"/>
    <w:rsid w:val="309E4991"/>
    <w:rsid w:val="30E95DDE"/>
    <w:rsid w:val="30F1701A"/>
    <w:rsid w:val="310848A7"/>
    <w:rsid w:val="312C4AA5"/>
    <w:rsid w:val="315509DC"/>
    <w:rsid w:val="316118F5"/>
    <w:rsid w:val="316F643D"/>
    <w:rsid w:val="317A6C96"/>
    <w:rsid w:val="31B300DA"/>
    <w:rsid w:val="31F0362C"/>
    <w:rsid w:val="320969AF"/>
    <w:rsid w:val="32DA1F85"/>
    <w:rsid w:val="32DF2AD1"/>
    <w:rsid w:val="33074F57"/>
    <w:rsid w:val="3310374E"/>
    <w:rsid w:val="332E5A79"/>
    <w:rsid w:val="338E62A6"/>
    <w:rsid w:val="3391510D"/>
    <w:rsid w:val="33A567D0"/>
    <w:rsid w:val="33A71072"/>
    <w:rsid w:val="33CE526A"/>
    <w:rsid w:val="33E7522B"/>
    <w:rsid w:val="33F97BC3"/>
    <w:rsid w:val="34040851"/>
    <w:rsid w:val="343C2CC6"/>
    <w:rsid w:val="3447386A"/>
    <w:rsid w:val="348935F1"/>
    <w:rsid w:val="34893E53"/>
    <w:rsid w:val="349977AC"/>
    <w:rsid w:val="34A9029B"/>
    <w:rsid w:val="34DA1AA3"/>
    <w:rsid w:val="34E313C8"/>
    <w:rsid w:val="34E71EDA"/>
    <w:rsid w:val="350F19A5"/>
    <w:rsid w:val="351D26EC"/>
    <w:rsid w:val="3544599D"/>
    <w:rsid w:val="358E157A"/>
    <w:rsid w:val="359327FC"/>
    <w:rsid w:val="35D408E8"/>
    <w:rsid w:val="35E15E91"/>
    <w:rsid w:val="35FB238C"/>
    <w:rsid w:val="35FD5BDB"/>
    <w:rsid w:val="362A457B"/>
    <w:rsid w:val="3630741B"/>
    <w:rsid w:val="3684755C"/>
    <w:rsid w:val="36F1263A"/>
    <w:rsid w:val="36FB1C94"/>
    <w:rsid w:val="37500442"/>
    <w:rsid w:val="375C0487"/>
    <w:rsid w:val="378050E0"/>
    <w:rsid w:val="37B43F9E"/>
    <w:rsid w:val="37C52F23"/>
    <w:rsid w:val="37E84603"/>
    <w:rsid w:val="37FE4ADF"/>
    <w:rsid w:val="381353CA"/>
    <w:rsid w:val="38214CF0"/>
    <w:rsid w:val="382150F9"/>
    <w:rsid w:val="38223021"/>
    <w:rsid w:val="382C6B2C"/>
    <w:rsid w:val="384E7DF7"/>
    <w:rsid w:val="384F06A1"/>
    <w:rsid w:val="38BA04EC"/>
    <w:rsid w:val="38CC00B8"/>
    <w:rsid w:val="38FF6BA5"/>
    <w:rsid w:val="390A1BF8"/>
    <w:rsid w:val="392B4D43"/>
    <w:rsid w:val="39482871"/>
    <w:rsid w:val="399C2D5F"/>
    <w:rsid w:val="39A26F39"/>
    <w:rsid w:val="39E762EB"/>
    <w:rsid w:val="3A554921"/>
    <w:rsid w:val="3A7461F5"/>
    <w:rsid w:val="3ACA1766"/>
    <w:rsid w:val="3AE5755A"/>
    <w:rsid w:val="3AEE4216"/>
    <w:rsid w:val="3AEE7BB6"/>
    <w:rsid w:val="3B100DEA"/>
    <w:rsid w:val="3B1C174C"/>
    <w:rsid w:val="3B1C4B14"/>
    <w:rsid w:val="3B3324AA"/>
    <w:rsid w:val="3B6F6D98"/>
    <w:rsid w:val="3B746846"/>
    <w:rsid w:val="3B9B733B"/>
    <w:rsid w:val="3BB92F51"/>
    <w:rsid w:val="3BDA37EF"/>
    <w:rsid w:val="3BF7705B"/>
    <w:rsid w:val="3C38714A"/>
    <w:rsid w:val="3C3E356D"/>
    <w:rsid w:val="3C482049"/>
    <w:rsid w:val="3C4D36A6"/>
    <w:rsid w:val="3C78758D"/>
    <w:rsid w:val="3CB9507D"/>
    <w:rsid w:val="3CC5331E"/>
    <w:rsid w:val="3CCB4300"/>
    <w:rsid w:val="3CF443FF"/>
    <w:rsid w:val="3CFC0426"/>
    <w:rsid w:val="3D003D05"/>
    <w:rsid w:val="3DA74B34"/>
    <w:rsid w:val="3DD73EFC"/>
    <w:rsid w:val="3DE96BF9"/>
    <w:rsid w:val="3E1539E4"/>
    <w:rsid w:val="3E3B6290"/>
    <w:rsid w:val="3E8E35FE"/>
    <w:rsid w:val="3E9838CE"/>
    <w:rsid w:val="3E9C6E66"/>
    <w:rsid w:val="3EDD72A6"/>
    <w:rsid w:val="3EEB27FE"/>
    <w:rsid w:val="3EFCFC8B"/>
    <w:rsid w:val="3F0C10F2"/>
    <w:rsid w:val="3F402A3E"/>
    <w:rsid w:val="3F9E2DFD"/>
    <w:rsid w:val="3FD50F1C"/>
    <w:rsid w:val="3FFA399C"/>
    <w:rsid w:val="3FFF024D"/>
    <w:rsid w:val="400117C3"/>
    <w:rsid w:val="401F396E"/>
    <w:rsid w:val="4033581B"/>
    <w:rsid w:val="406271E2"/>
    <w:rsid w:val="40836138"/>
    <w:rsid w:val="40891F49"/>
    <w:rsid w:val="40991A8C"/>
    <w:rsid w:val="40A47999"/>
    <w:rsid w:val="40A52265"/>
    <w:rsid w:val="40DA070A"/>
    <w:rsid w:val="40E00E4E"/>
    <w:rsid w:val="412A3D18"/>
    <w:rsid w:val="41317D99"/>
    <w:rsid w:val="413F03CB"/>
    <w:rsid w:val="41C71300"/>
    <w:rsid w:val="42082C7C"/>
    <w:rsid w:val="42205955"/>
    <w:rsid w:val="4241698C"/>
    <w:rsid w:val="42633263"/>
    <w:rsid w:val="42A16AA2"/>
    <w:rsid w:val="42AA4758"/>
    <w:rsid w:val="42FF3643"/>
    <w:rsid w:val="430D368B"/>
    <w:rsid w:val="431E3496"/>
    <w:rsid w:val="432C0AA0"/>
    <w:rsid w:val="43406FA7"/>
    <w:rsid w:val="43566BE9"/>
    <w:rsid w:val="439911DA"/>
    <w:rsid w:val="43C22E24"/>
    <w:rsid w:val="43D86827"/>
    <w:rsid w:val="43DA7056"/>
    <w:rsid w:val="43E97588"/>
    <w:rsid w:val="44083319"/>
    <w:rsid w:val="4438746F"/>
    <w:rsid w:val="44552C14"/>
    <w:rsid w:val="445D0961"/>
    <w:rsid w:val="44654626"/>
    <w:rsid w:val="44945DC6"/>
    <w:rsid w:val="44B049B7"/>
    <w:rsid w:val="44BB5A63"/>
    <w:rsid w:val="44BF500E"/>
    <w:rsid w:val="44DC6896"/>
    <w:rsid w:val="44E65FCC"/>
    <w:rsid w:val="44F63E8D"/>
    <w:rsid w:val="45194CB5"/>
    <w:rsid w:val="451C4906"/>
    <w:rsid w:val="4530343D"/>
    <w:rsid w:val="45397E2B"/>
    <w:rsid w:val="454C6BCE"/>
    <w:rsid w:val="455B14EE"/>
    <w:rsid w:val="456A0044"/>
    <w:rsid w:val="457A4B76"/>
    <w:rsid w:val="4580693E"/>
    <w:rsid w:val="458B55C3"/>
    <w:rsid w:val="45951EB0"/>
    <w:rsid w:val="45BA31CD"/>
    <w:rsid w:val="45F0203B"/>
    <w:rsid w:val="45F31B1B"/>
    <w:rsid w:val="45FF375F"/>
    <w:rsid w:val="4609252F"/>
    <w:rsid w:val="462F7D03"/>
    <w:rsid w:val="46372A9E"/>
    <w:rsid w:val="46391A76"/>
    <w:rsid w:val="4657193E"/>
    <w:rsid w:val="4699656D"/>
    <w:rsid w:val="46BC3568"/>
    <w:rsid w:val="46D75EC2"/>
    <w:rsid w:val="46DD15C6"/>
    <w:rsid w:val="46E73937"/>
    <w:rsid w:val="46E94417"/>
    <w:rsid w:val="46F02C92"/>
    <w:rsid w:val="46F04C19"/>
    <w:rsid w:val="47065565"/>
    <w:rsid w:val="470A0C9E"/>
    <w:rsid w:val="470F6244"/>
    <w:rsid w:val="474A5C8A"/>
    <w:rsid w:val="47766CBD"/>
    <w:rsid w:val="47837C60"/>
    <w:rsid w:val="47BF7119"/>
    <w:rsid w:val="47D0130D"/>
    <w:rsid w:val="48446782"/>
    <w:rsid w:val="48453F6F"/>
    <w:rsid w:val="48563CE5"/>
    <w:rsid w:val="485C3590"/>
    <w:rsid w:val="486D6612"/>
    <w:rsid w:val="4878398D"/>
    <w:rsid w:val="488B70A5"/>
    <w:rsid w:val="48A17262"/>
    <w:rsid w:val="48F21359"/>
    <w:rsid w:val="48FD3032"/>
    <w:rsid w:val="490D79AD"/>
    <w:rsid w:val="4978259D"/>
    <w:rsid w:val="497B7CE4"/>
    <w:rsid w:val="49C62BBE"/>
    <w:rsid w:val="49E05655"/>
    <w:rsid w:val="4A45195C"/>
    <w:rsid w:val="4B2378C0"/>
    <w:rsid w:val="4B2C0426"/>
    <w:rsid w:val="4B6B751A"/>
    <w:rsid w:val="4BB772DB"/>
    <w:rsid w:val="4BBC0CEF"/>
    <w:rsid w:val="4BE91DEE"/>
    <w:rsid w:val="4C2B0B77"/>
    <w:rsid w:val="4C502DC2"/>
    <w:rsid w:val="4C673E0C"/>
    <w:rsid w:val="4C7505DE"/>
    <w:rsid w:val="4C7C40DB"/>
    <w:rsid w:val="4CA16803"/>
    <w:rsid w:val="4CCF2855"/>
    <w:rsid w:val="4CD05FF2"/>
    <w:rsid w:val="4CDA0F1F"/>
    <w:rsid w:val="4D4F2E56"/>
    <w:rsid w:val="4D6572E6"/>
    <w:rsid w:val="4DA93FE5"/>
    <w:rsid w:val="4DC830EB"/>
    <w:rsid w:val="4DCC36B7"/>
    <w:rsid w:val="4DE05D41"/>
    <w:rsid w:val="4DFC0777"/>
    <w:rsid w:val="4E106BFC"/>
    <w:rsid w:val="4E120CE6"/>
    <w:rsid w:val="4E1304F3"/>
    <w:rsid w:val="4E3626F5"/>
    <w:rsid w:val="4E3C6BD2"/>
    <w:rsid w:val="4E41389F"/>
    <w:rsid w:val="4ECC156A"/>
    <w:rsid w:val="4ED07617"/>
    <w:rsid w:val="4EE445B9"/>
    <w:rsid w:val="4F210ADA"/>
    <w:rsid w:val="4F251B01"/>
    <w:rsid w:val="4F8F5288"/>
    <w:rsid w:val="4F973B4D"/>
    <w:rsid w:val="4FCC0560"/>
    <w:rsid w:val="4FFA4F97"/>
    <w:rsid w:val="5019366F"/>
    <w:rsid w:val="501D2EDD"/>
    <w:rsid w:val="502121FC"/>
    <w:rsid w:val="503824F0"/>
    <w:rsid w:val="50407435"/>
    <w:rsid w:val="505066D1"/>
    <w:rsid w:val="507440BA"/>
    <w:rsid w:val="509C541A"/>
    <w:rsid w:val="50BD58D3"/>
    <w:rsid w:val="50F54F24"/>
    <w:rsid w:val="512D6C7E"/>
    <w:rsid w:val="51517F93"/>
    <w:rsid w:val="51551EA4"/>
    <w:rsid w:val="51727367"/>
    <w:rsid w:val="51850CCC"/>
    <w:rsid w:val="51914CB6"/>
    <w:rsid w:val="51C0515B"/>
    <w:rsid w:val="51DA0525"/>
    <w:rsid w:val="51E22648"/>
    <w:rsid w:val="51E9350B"/>
    <w:rsid w:val="522C0657"/>
    <w:rsid w:val="52362467"/>
    <w:rsid w:val="526222D1"/>
    <w:rsid w:val="52662470"/>
    <w:rsid w:val="52A8739D"/>
    <w:rsid w:val="52BE1AE0"/>
    <w:rsid w:val="52ED7C31"/>
    <w:rsid w:val="534E42EC"/>
    <w:rsid w:val="535A1A0C"/>
    <w:rsid w:val="53870436"/>
    <w:rsid w:val="544A123A"/>
    <w:rsid w:val="546235D8"/>
    <w:rsid w:val="548B21BB"/>
    <w:rsid w:val="54AF77CB"/>
    <w:rsid w:val="54BC375B"/>
    <w:rsid w:val="54BF690F"/>
    <w:rsid w:val="54FD1F35"/>
    <w:rsid w:val="55014D35"/>
    <w:rsid w:val="55250081"/>
    <w:rsid w:val="555161E6"/>
    <w:rsid w:val="55755657"/>
    <w:rsid w:val="55980280"/>
    <w:rsid w:val="559F2D0D"/>
    <w:rsid w:val="55A74323"/>
    <w:rsid w:val="55CB3949"/>
    <w:rsid w:val="55CD6216"/>
    <w:rsid w:val="55D52B9D"/>
    <w:rsid w:val="55D77700"/>
    <w:rsid w:val="56010B3E"/>
    <w:rsid w:val="561D1F4F"/>
    <w:rsid w:val="562D41FB"/>
    <w:rsid w:val="56356DBC"/>
    <w:rsid w:val="567B4DDE"/>
    <w:rsid w:val="56CD47BC"/>
    <w:rsid w:val="56F34B4C"/>
    <w:rsid w:val="56F74C4E"/>
    <w:rsid w:val="56FB182B"/>
    <w:rsid w:val="57196030"/>
    <w:rsid w:val="57264139"/>
    <w:rsid w:val="57317195"/>
    <w:rsid w:val="57B029E4"/>
    <w:rsid w:val="57DF519E"/>
    <w:rsid w:val="57F12378"/>
    <w:rsid w:val="581D6C30"/>
    <w:rsid w:val="58206CF1"/>
    <w:rsid w:val="58705DF6"/>
    <w:rsid w:val="587A1D6D"/>
    <w:rsid w:val="58851DE3"/>
    <w:rsid w:val="589969E5"/>
    <w:rsid w:val="58C41C63"/>
    <w:rsid w:val="58F95B1C"/>
    <w:rsid w:val="59041649"/>
    <w:rsid w:val="59134F06"/>
    <w:rsid w:val="59343414"/>
    <w:rsid w:val="593A2F9E"/>
    <w:rsid w:val="59CD3AB5"/>
    <w:rsid w:val="59DA7596"/>
    <w:rsid w:val="59E7150F"/>
    <w:rsid w:val="5A0F1371"/>
    <w:rsid w:val="5A1F7405"/>
    <w:rsid w:val="5A4B6B1B"/>
    <w:rsid w:val="5A705319"/>
    <w:rsid w:val="5AB83786"/>
    <w:rsid w:val="5AD37876"/>
    <w:rsid w:val="5ADEBE75"/>
    <w:rsid w:val="5AFCC6C9"/>
    <w:rsid w:val="5B442099"/>
    <w:rsid w:val="5B527FA9"/>
    <w:rsid w:val="5B6842FB"/>
    <w:rsid w:val="5BA1104F"/>
    <w:rsid w:val="5C036F81"/>
    <w:rsid w:val="5C3A6E47"/>
    <w:rsid w:val="5C480E38"/>
    <w:rsid w:val="5C7C04D6"/>
    <w:rsid w:val="5D184E5D"/>
    <w:rsid w:val="5D534357"/>
    <w:rsid w:val="5D591D56"/>
    <w:rsid w:val="5D7D1F39"/>
    <w:rsid w:val="5DB7636B"/>
    <w:rsid w:val="5DC97FC9"/>
    <w:rsid w:val="5DE0405B"/>
    <w:rsid w:val="5DE33290"/>
    <w:rsid w:val="5DE8038E"/>
    <w:rsid w:val="5DF04A8F"/>
    <w:rsid w:val="5E044DA1"/>
    <w:rsid w:val="5E456113"/>
    <w:rsid w:val="5E4F04B5"/>
    <w:rsid w:val="5E820F6C"/>
    <w:rsid w:val="5EA61399"/>
    <w:rsid w:val="5EA902B4"/>
    <w:rsid w:val="5EB95251"/>
    <w:rsid w:val="5EE25A2F"/>
    <w:rsid w:val="5EE5610A"/>
    <w:rsid w:val="5EE93074"/>
    <w:rsid w:val="5EF27BCB"/>
    <w:rsid w:val="5F557838"/>
    <w:rsid w:val="5FC50E95"/>
    <w:rsid w:val="5FDB3B34"/>
    <w:rsid w:val="5FF23595"/>
    <w:rsid w:val="603C192D"/>
    <w:rsid w:val="60636652"/>
    <w:rsid w:val="607555B3"/>
    <w:rsid w:val="608771BF"/>
    <w:rsid w:val="60A9055C"/>
    <w:rsid w:val="60AE156F"/>
    <w:rsid w:val="60BE2858"/>
    <w:rsid w:val="60BE7148"/>
    <w:rsid w:val="60CC47D7"/>
    <w:rsid w:val="610246B4"/>
    <w:rsid w:val="613C2CF1"/>
    <w:rsid w:val="614A793E"/>
    <w:rsid w:val="616A0BBE"/>
    <w:rsid w:val="61870689"/>
    <w:rsid w:val="61944B5B"/>
    <w:rsid w:val="61D0671B"/>
    <w:rsid w:val="61D24C92"/>
    <w:rsid w:val="61D91984"/>
    <w:rsid w:val="62192519"/>
    <w:rsid w:val="621F728D"/>
    <w:rsid w:val="622A5A32"/>
    <w:rsid w:val="623111BD"/>
    <w:rsid w:val="628E1C58"/>
    <w:rsid w:val="62AB1318"/>
    <w:rsid w:val="62C60087"/>
    <w:rsid w:val="62C61054"/>
    <w:rsid w:val="62F637E7"/>
    <w:rsid w:val="635E14D9"/>
    <w:rsid w:val="637A2220"/>
    <w:rsid w:val="63A73E57"/>
    <w:rsid w:val="63C40739"/>
    <w:rsid w:val="63FA248C"/>
    <w:rsid w:val="63FD4E23"/>
    <w:rsid w:val="64000B3C"/>
    <w:rsid w:val="642C4171"/>
    <w:rsid w:val="64602A6D"/>
    <w:rsid w:val="64611D58"/>
    <w:rsid w:val="64703C87"/>
    <w:rsid w:val="647161A3"/>
    <w:rsid w:val="649947BA"/>
    <w:rsid w:val="64AB1B44"/>
    <w:rsid w:val="64DF25CA"/>
    <w:rsid w:val="64F17534"/>
    <w:rsid w:val="65030DDA"/>
    <w:rsid w:val="651E5926"/>
    <w:rsid w:val="65222B6E"/>
    <w:rsid w:val="6524184B"/>
    <w:rsid w:val="655F2904"/>
    <w:rsid w:val="65642F82"/>
    <w:rsid w:val="65672FE5"/>
    <w:rsid w:val="66002839"/>
    <w:rsid w:val="66195D1F"/>
    <w:rsid w:val="662B5D26"/>
    <w:rsid w:val="662F403F"/>
    <w:rsid w:val="66337F8D"/>
    <w:rsid w:val="66557684"/>
    <w:rsid w:val="66A31E22"/>
    <w:rsid w:val="66AD3B87"/>
    <w:rsid w:val="66C31937"/>
    <w:rsid w:val="66D94D39"/>
    <w:rsid w:val="66DB4D83"/>
    <w:rsid w:val="67095D94"/>
    <w:rsid w:val="674A6D54"/>
    <w:rsid w:val="676A7F8D"/>
    <w:rsid w:val="678E072D"/>
    <w:rsid w:val="67A42C2D"/>
    <w:rsid w:val="67A74921"/>
    <w:rsid w:val="67C51A67"/>
    <w:rsid w:val="67C66BD8"/>
    <w:rsid w:val="67DB755D"/>
    <w:rsid w:val="6804689A"/>
    <w:rsid w:val="684400AB"/>
    <w:rsid w:val="687B96E6"/>
    <w:rsid w:val="68AC73DF"/>
    <w:rsid w:val="68BB1189"/>
    <w:rsid w:val="68BE2BAE"/>
    <w:rsid w:val="68EB04E7"/>
    <w:rsid w:val="68F90699"/>
    <w:rsid w:val="69230C63"/>
    <w:rsid w:val="69450619"/>
    <w:rsid w:val="699E3FE1"/>
    <w:rsid w:val="69D073AA"/>
    <w:rsid w:val="69F148BD"/>
    <w:rsid w:val="69FF8CD4"/>
    <w:rsid w:val="6A1D56B2"/>
    <w:rsid w:val="6A4315BC"/>
    <w:rsid w:val="6A492C33"/>
    <w:rsid w:val="6A905138"/>
    <w:rsid w:val="6A9834B8"/>
    <w:rsid w:val="6AA21CB6"/>
    <w:rsid w:val="6AB12380"/>
    <w:rsid w:val="6AF84619"/>
    <w:rsid w:val="6B2924C0"/>
    <w:rsid w:val="6B385DFC"/>
    <w:rsid w:val="6BA52B84"/>
    <w:rsid w:val="6BB412FE"/>
    <w:rsid w:val="6BDD3D78"/>
    <w:rsid w:val="6BFB7803"/>
    <w:rsid w:val="6BFC817D"/>
    <w:rsid w:val="6C11408C"/>
    <w:rsid w:val="6C1D49CD"/>
    <w:rsid w:val="6C2A654B"/>
    <w:rsid w:val="6C4004BF"/>
    <w:rsid w:val="6CB456BF"/>
    <w:rsid w:val="6CBE2A05"/>
    <w:rsid w:val="6CD103A5"/>
    <w:rsid w:val="6D36603B"/>
    <w:rsid w:val="6D526636"/>
    <w:rsid w:val="6D530A44"/>
    <w:rsid w:val="6D8968B4"/>
    <w:rsid w:val="6D900B15"/>
    <w:rsid w:val="6DBA092D"/>
    <w:rsid w:val="6DD3227D"/>
    <w:rsid w:val="6DF8655F"/>
    <w:rsid w:val="6E683B4B"/>
    <w:rsid w:val="6E9F307A"/>
    <w:rsid w:val="6EC24E48"/>
    <w:rsid w:val="6F136637"/>
    <w:rsid w:val="6F182CAB"/>
    <w:rsid w:val="6F297134"/>
    <w:rsid w:val="6F2E0662"/>
    <w:rsid w:val="6F2F56C3"/>
    <w:rsid w:val="6F446044"/>
    <w:rsid w:val="6F5160E4"/>
    <w:rsid w:val="6F617C76"/>
    <w:rsid w:val="6F690362"/>
    <w:rsid w:val="6F772683"/>
    <w:rsid w:val="6F776F02"/>
    <w:rsid w:val="6FFB0472"/>
    <w:rsid w:val="6FFD5764"/>
    <w:rsid w:val="6FFFD0AA"/>
    <w:rsid w:val="70166F83"/>
    <w:rsid w:val="7036571F"/>
    <w:rsid w:val="70552F27"/>
    <w:rsid w:val="707F1A1D"/>
    <w:rsid w:val="70830299"/>
    <w:rsid w:val="710E5DC0"/>
    <w:rsid w:val="711A4049"/>
    <w:rsid w:val="715776FB"/>
    <w:rsid w:val="71611323"/>
    <w:rsid w:val="71A04A66"/>
    <w:rsid w:val="71B05FE8"/>
    <w:rsid w:val="71B772C1"/>
    <w:rsid w:val="71BE0F17"/>
    <w:rsid w:val="71CA3D08"/>
    <w:rsid w:val="71E6045A"/>
    <w:rsid w:val="71F92560"/>
    <w:rsid w:val="7217573B"/>
    <w:rsid w:val="72396D9D"/>
    <w:rsid w:val="723F352F"/>
    <w:rsid w:val="728C3755"/>
    <w:rsid w:val="72B67C8D"/>
    <w:rsid w:val="72B868C0"/>
    <w:rsid w:val="72BB14D0"/>
    <w:rsid w:val="72D97702"/>
    <w:rsid w:val="72E72E12"/>
    <w:rsid w:val="73142912"/>
    <w:rsid w:val="731C3EAA"/>
    <w:rsid w:val="732B5514"/>
    <w:rsid w:val="736641D5"/>
    <w:rsid w:val="73D45664"/>
    <w:rsid w:val="74042B8E"/>
    <w:rsid w:val="7410757E"/>
    <w:rsid w:val="741E2C7F"/>
    <w:rsid w:val="745A0F7A"/>
    <w:rsid w:val="74CC1240"/>
    <w:rsid w:val="74E24382"/>
    <w:rsid w:val="752E5EB0"/>
    <w:rsid w:val="754E350B"/>
    <w:rsid w:val="75556648"/>
    <w:rsid w:val="75586D76"/>
    <w:rsid w:val="757B3CF6"/>
    <w:rsid w:val="75E82322"/>
    <w:rsid w:val="75FC7B50"/>
    <w:rsid w:val="76007C6E"/>
    <w:rsid w:val="76140D6A"/>
    <w:rsid w:val="76397D71"/>
    <w:rsid w:val="765327AA"/>
    <w:rsid w:val="766D1ABB"/>
    <w:rsid w:val="766E2D80"/>
    <w:rsid w:val="76782B8B"/>
    <w:rsid w:val="769D255B"/>
    <w:rsid w:val="76DE5F49"/>
    <w:rsid w:val="76EC0452"/>
    <w:rsid w:val="76F10286"/>
    <w:rsid w:val="77013E1C"/>
    <w:rsid w:val="77196181"/>
    <w:rsid w:val="771A4C03"/>
    <w:rsid w:val="773431AE"/>
    <w:rsid w:val="774F7EFB"/>
    <w:rsid w:val="779D2682"/>
    <w:rsid w:val="77BF7CA7"/>
    <w:rsid w:val="77F415DA"/>
    <w:rsid w:val="78407867"/>
    <w:rsid w:val="786877A7"/>
    <w:rsid w:val="7879067B"/>
    <w:rsid w:val="78CC02B2"/>
    <w:rsid w:val="78CD73F9"/>
    <w:rsid w:val="78EC0834"/>
    <w:rsid w:val="7907556E"/>
    <w:rsid w:val="79327E3F"/>
    <w:rsid w:val="794949E1"/>
    <w:rsid w:val="799026BD"/>
    <w:rsid w:val="799A6D1F"/>
    <w:rsid w:val="79A5704B"/>
    <w:rsid w:val="79FF3256"/>
    <w:rsid w:val="7A180F81"/>
    <w:rsid w:val="7A366662"/>
    <w:rsid w:val="7A7430CC"/>
    <w:rsid w:val="7A930375"/>
    <w:rsid w:val="7A9E7CFD"/>
    <w:rsid w:val="7AB41CE2"/>
    <w:rsid w:val="7AEA3F41"/>
    <w:rsid w:val="7B047F0B"/>
    <w:rsid w:val="7B186E71"/>
    <w:rsid w:val="7B5F4CDF"/>
    <w:rsid w:val="7B9502B4"/>
    <w:rsid w:val="7BA21EBB"/>
    <w:rsid w:val="7BC73B36"/>
    <w:rsid w:val="7BCB691F"/>
    <w:rsid w:val="7BE874B5"/>
    <w:rsid w:val="7BF86073"/>
    <w:rsid w:val="7C0F4ED6"/>
    <w:rsid w:val="7C1C02E6"/>
    <w:rsid w:val="7C20311F"/>
    <w:rsid w:val="7C257935"/>
    <w:rsid w:val="7C3A1575"/>
    <w:rsid w:val="7C5A7115"/>
    <w:rsid w:val="7C745ACB"/>
    <w:rsid w:val="7CC1223D"/>
    <w:rsid w:val="7CD57518"/>
    <w:rsid w:val="7CD80412"/>
    <w:rsid w:val="7CE80E8B"/>
    <w:rsid w:val="7D30688B"/>
    <w:rsid w:val="7D342510"/>
    <w:rsid w:val="7D356E14"/>
    <w:rsid w:val="7D5F3540"/>
    <w:rsid w:val="7D657644"/>
    <w:rsid w:val="7DE33E47"/>
    <w:rsid w:val="7E051567"/>
    <w:rsid w:val="7E1005D1"/>
    <w:rsid w:val="7E1970D2"/>
    <w:rsid w:val="7E257FC1"/>
    <w:rsid w:val="7E2A7B52"/>
    <w:rsid w:val="7E5FA30A"/>
    <w:rsid w:val="7EBB3018"/>
    <w:rsid w:val="7ECC1A4D"/>
    <w:rsid w:val="7ED535A1"/>
    <w:rsid w:val="7EEA68B9"/>
    <w:rsid w:val="7EF11DD1"/>
    <w:rsid w:val="7F166CC3"/>
    <w:rsid w:val="7FBBEFDE"/>
    <w:rsid w:val="7FDF4452"/>
    <w:rsid w:val="7FFB5CB6"/>
    <w:rsid w:val="7FFE61AB"/>
    <w:rsid w:val="A7AF4DC8"/>
    <w:rsid w:val="ABF622C6"/>
    <w:rsid w:val="BBBF76D6"/>
    <w:rsid w:val="BF8F318D"/>
    <w:rsid w:val="BFD5191F"/>
    <w:rsid w:val="CAFD7D2C"/>
    <w:rsid w:val="DDD20C77"/>
    <w:rsid w:val="EFEF6C2B"/>
    <w:rsid w:val="F4BBB6B0"/>
    <w:rsid w:val="F75D74DC"/>
    <w:rsid w:val="FAAEBDF0"/>
    <w:rsid w:val="FAFB4DAD"/>
    <w:rsid w:val="FF7D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link w:val="10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789"/>
      </w:tabs>
      <w:jc w:val="left"/>
    </w:pPr>
    <w:rPr>
      <w:rFonts w:ascii="宋体" w:hAnsi="宋体"/>
      <w:b/>
      <w:szCs w:val="21"/>
    </w:rPr>
  </w:style>
  <w:style w:type="character" w:customStyle="1" w:styleId="10">
    <w:name w:val="标题 4 字符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7084</Words>
  <Characters>8252</Characters>
  <Lines>135</Lines>
  <Paragraphs>38</Paragraphs>
  <TotalTime>2</TotalTime>
  <ScaleCrop>false</ScaleCrop>
  <LinksUpToDate>false</LinksUpToDate>
  <CharactersWithSpaces>8915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2025-08-27T03:15:00Z</dcterms:created>
  <dc:creator>user</dc:creator>
  <cp:lastModifiedBy>RST</cp:lastModifiedBy>
  <cp:lastPrinted>2024-12-20T05:39:00Z</cp:lastPrinted>
  <dcterms:modified xsi:type="dcterms:W3CDTF">2025-08-29T04:37:31Z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34AD045F742344D8956D72434442051B_13</vt:lpwstr>
  </property>
  <property fmtid="{D5CDD505-2E9C-101B-9397-08002B2CF9AE}" pid="4" name="KSOTemplateDocerSaveRecord">
    <vt:lpwstr>eyJoZGlkIjoiMzE2MzYwYTA5NDI5ODNhZjk2ZWI5MzZhMGE2MTc5MjciLCJ1c2VySWQiOiIxNDQ5MjY5NDI2In0=</vt:lpwstr>
  </property>
</Properties>
</file>