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3306" w14:textId="77777777" w:rsidR="0087782E" w:rsidRDefault="009829CE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“职工提前退休（退职）申请”办事指南</w:t>
      </w:r>
    </w:p>
    <w:p w14:paraId="2BBEEA7A" w14:textId="77777777" w:rsidR="0087782E" w:rsidRDefault="009829CE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企业法人</w:t>
      </w:r>
    </w:p>
    <w:p w14:paraId="5C89DA7D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二、受理条件：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符合《中华人民共和国社会保险法》《国务院关于颁发〈国务院关于安置老弱病残干部的暂行办法〉和〈国务院关于工人退休、退职的暂行办法〉的通知》（国发〔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1978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〕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104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号）、《关于重申加强企业职工退休审批工作的通知》等政策法规，经办人提交的审核资料完整有效，退休人员本人达到法定退休年龄，且养老保险缴费满最低缴费年限。</w:t>
      </w:r>
    </w:p>
    <w:p w14:paraId="45E085C3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三、承诺办结时间（工作日）：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个工作日</w:t>
      </w:r>
    </w:p>
    <w:p w14:paraId="7AE4BB55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四、收费标准：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不收费</w:t>
      </w:r>
    </w:p>
    <w:p w14:paraId="41F29504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544ACACD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：上午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10: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:30:00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 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下午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16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4512447F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冬季：上午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10: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 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下午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15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</w:p>
    <w:p w14:paraId="6F2498D3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六、服务方式</w:t>
      </w:r>
    </w:p>
    <w:p w14:paraId="18E124A7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号）</w:t>
      </w:r>
    </w:p>
    <w:p w14:paraId="349D4973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或“新疆智慧人社”小程序。</w:t>
      </w:r>
    </w:p>
    <w:p w14:paraId="1C6D6C7F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3B37688E" w14:textId="77777777" w:rsidR="0087782E" w:rsidRDefault="009829CE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689715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0991-3689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713 </w:t>
      </w:r>
    </w:p>
    <w:p w14:paraId="13C77F2A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监督电话：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0991-12333</w:t>
      </w:r>
    </w:p>
    <w:p w14:paraId="62A77181" w14:textId="77777777" w:rsidR="0087782E" w:rsidRDefault="009829CE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87782E" w14:paraId="0E7B831A" w14:textId="77777777">
        <w:trPr>
          <w:trHeight w:val="471"/>
        </w:trPr>
        <w:tc>
          <w:tcPr>
            <w:tcW w:w="1296" w:type="dxa"/>
          </w:tcPr>
          <w:p w14:paraId="705455D2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3FB50111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5B599D0D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18726833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5A1CF3C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来源</w:t>
            </w:r>
          </w:p>
        </w:tc>
      </w:tr>
      <w:tr w:rsidR="0087782E" w14:paraId="222FB459" w14:textId="77777777">
        <w:trPr>
          <w:trHeight w:val="471"/>
        </w:trPr>
        <w:tc>
          <w:tcPr>
            <w:tcW w:w="1296" w:type="dxa"/>
          </w:tcPr>
          <w:p w14:paraId="5B8E5098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1EFDE3F5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补充材料</w:t>
            </w:r>
          </w:p>
        </w:tc>
        <w:tc>
          <w:tcPr>
            <w:tcW w:w="2170" w:type="dxa"/>
          </w:tcPr>
          <w:p w14:paraId="36FB51D2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08F3735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7550BF87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87782E" w14:paraId="0354DBD3" w14:textId="77777777">
        <w:trPr>
          <w:trHeight w:val="336"/>
        </w:trPr>
        <w:tc>
          <w:tcPr>
            <w:tcW w:w="1296" w:type="dxa"/>
          </w:tcPr>
          <w:p w14:paraId="54F656C5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61B5527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单位公示及公示证明</w:t>
            </w:r>
          </w:p>
        </w:tc>
        <w:tc>
          <w:tcPr>
            <w:tcW w:w="2170" w:type="dxa"/>
          </w:tcPr>
          <w:p w14:paraId="48AEA6F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1A65B81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458A206C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87782E" w14:paraId="52DF78F0" w14:textId="77777777">
        <w:trPr>
          <w:trHeight w:val="366"/>
        </w:trPr>
        <w:tc>
          <w:tcPr>
            <w:tcW w:w="1296" w:type="dxa"/>
          </w:tcPr>
          <w:p w14:paraId="6C9ABDE7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5DDA2253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档案中可反映最早记载出生年月材料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70" w:type="dxa"/>
          </w:tcPr>
          <w:p w14:paraId="1713FE62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AF3889D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04B306D6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87782E" w14:paraId="38B394B4" w14:textId="77777777">
        <w:trPr>
          <w:trHeight w:val="242"/>
        </w:trPr>
        <w:tc>
          <w:tcPr>
            <w:tcW w:w="1296" w:type="dxa"/>
          </w:tcPr>
          <w:p w14:paraId="449732C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0C9366CC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个人退休申请材料</w:t>
            </w:r>
          </w:p>
        </w:tc>
        <w:tc>
          <w:tcPr>
            <w:tcW w:w="2170" w:type="dxa"/>
          </w:tcPr>
          <w:p w14:paraId="610693ED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0B52F8D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56535126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87782E" w14:paraId="5C8AD70A" w14:textId="77777777">
        <w:trPr>
          <w:trHeight w:val="253"/>
        </w:trPr>
        <w:tc>
          <w:tcPr>
            <w:tcW w:w="1296" w:type="dxa"/>
          </w:tcPr>
          <w:p w14:paraId="151DD4F6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5</w:t>
            </w:r>
          </w:p>
        </w:tc>
        <w:tc>
          <w:tcPr>
            <w:tcW w:w="4796" w:type="dxa"/>
          </w:tcPr>
          <w:p w14:paraId="04DD01FA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企业与本人签订的劳动合同</w:t>
            </w:r>
          </w:p>
        </w:tc>
        <w:tc>
          <w:tcPr>
            <w:tcW w:w="2170" w:type="dxa"/>
          </w:tcPr>
          <w:p w14:paraId="2677AFE6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044C3F2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0D1E59CF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87782E" w14:paraId="15D1784F" w14:textId="77777777">
        <w:trPr>
          <w:trHeight w:val="463"/>
        </w:trPr>
        <w:tc>
          <w:tcPr>
            <w:tcW w:w="1296" w:type="dxa"/>
          </w:tcPr>
          <w:p w14:paraId="500226BB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6</w:t>
            </w:r>
          </w:p>
        </w:tc>
        <w:tc>
          <w:tcPr>
            <w:tcW w:w="4796" w:type="dxa"/>
          </w:tcPr>
          <w:p w14:paraId="796B794C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社会保障卡或身份证</w:t>
            </w:r>
          </w:p>
        </w:tc>
        <w:tc>
          <w:tcPr>
            <w:tcW w:w="2170" w:type="dxa"/>
          </w:tcPr>
          <w:p w14:paraId="0A2C78B4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EA67E20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3E7BEAE1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政府部门核发</w:t>
            </w:r>
          </w:p>
        </w:tc>
      </w:tr>
      <w:tr w:rsidR="0087782E" w14:paraId="2018495B" w14:textId="77777777">
        <w:trPr>
          <w:trHeight w:val="518"/>
        </w:trPr>
        <w:tc>
          <w:tcPr>
            <w:tcW w:w="1296" w:type="dxa"/>
          </w:tcPr>
          <w:p w14:paraId="3163837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7</w:t>
            </w:r>
          </w:p>
        </w:tc>
        <w:tc>
          <w:tcPr>
            <w:tcW w:w="4796" w:type="dxa"/>
          </w:tcPr>
          <w:p w14:paraId="65394301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视同缴费年限认定表</w:t>
            </w:r>
          </w:p>
        </w:tc>
        <w:tc>
          <w:tcPr>
            <w:tcW w:w="2170" w:type="dxa"/>
          </w:tcPr>
          <w:p w14:paraId="12BDF32B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FE26FFF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5409DFD9" w14:textId="77777777" w:rsidR="0087782E" w:rsidRDefault="009829CE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</w:tbl>
    <w:p w14:paraId="1BB606EF" w14:textId="77777777" w:rsidR="0087782E" w:rsidRDefault="009829CE">
      <w:pPr>
        <w:numPr>
          <w:ilvl w:val="0"/>
          <w:numId w:val="2"/>
        </w:num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办理流程</w:t>
      </w:r>
    </w:p>
    <w:p w14:paraId="595D183F" w14:textId="77777777" w:rsidR="0087782E" w:rsidRDefault="009829CE">
      <w:pPr>
        <w:numPr>
          <w:ilvl w:val="0"/>
          <w:numId w:val="3"/>
        </w:num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线上流程</w:t>
      </w:r>
    </w:p>
    <w:p w14:paraId="1E08E27E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申请：申请人登录线上办理渠道向社保经办机构提出申请，提交材料；</w:t>
      </w:r>
    </w:p>
    <w:p w14:paraId="0EA515D8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受理：经办人员对材料完整性及受理条件符合性进行审核；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7AC86B75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决定：符合条件的，予以办结并反馈结果。</w:t>
      </w:r>
    </w:p>
    <w:p w14:paraId="7C038108" w14:textId="77777777" w:rsidR="0087782E" w:rsidRDefault="009829CE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（二）线下流程</w:t>
      </w:r>
    </w:p>
    <w:p w14:paraId="0A2147D8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lastRenderedPageBreak/>
        <w:t>1.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申请：申请人提交材料；</w:t>
      </w:r>
    </w:p>
    <w:p w14:paraId="288A95BF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受理：经办人员对材料完整性及受理条件符合性进行审核；</w:t>
      </w:r>
    </w:p>
    <w:p w14:paraId="24FAFB2F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决定：符合条件的，予以办结并反馈结果。</w:t>
      </w:r>
    </w:p>
    <w:p w14:paraId="13D87661" w14:textId="35B7912D" w:rsidR="0087782E" w:rsidRDefault="009829CE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十、</w:t>
      </w:r>
      <w:r w:rsidR="00392691">
        <w:rPr>
          <w:rFonts w:ascii="黑体" w:eastAsia="黑体" w:hAnsi="黑体" w:cs="黑体" w:hint="eastAsia"/>
          <w:sz w:val="28"/>
          <w:szCs w:val="28"/>
        </w:rPr>
        <w:t>常见问题</w:t>
      </w:r>
    </w:p>
    <w:p w14:paraId="4A47DCB7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实施延迟法定退休年龄改革后，特殊工种提前退休年龄要相应渐进式延迟。</w:t>
      </w:r>
      <w:proofErr w:type="gramStart"/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原特殊</w:t>
      </w:r>
      <w:proofErr w:type="gramEnd"/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工种提前退休年龄为五十五周岁的男职工，每四个月延迟一个月，逐步延迟至五十八周岁；</w:t>
      </w:r>
      <w:proofErr w:type="gramStart"/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原特殊</w:t>
      </w:r>
      <w:proofErr w:type="gramEnd"/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工种提前退休年龄为四十五周岁的女职工，每二个月延迟一个月，逐步延迟至五十周岁。</w:t>
      </w:r>
    </w:p>
    <w:p w14:paraId="4B79FD6E" w14:textId="77777777" w:rsidR="0087782E" w:rsidRDefault="009829CE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2.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职工选择特殊工种提前退休时，不可同时适用弹性退休政策。</w:t>
      </w:r>
    </w:p>
    <w:sectPr w:rsidR="008778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0561508">
    <w:abstractNumId w:val="2"/>
  </w:num>
  <w:num w:numId="2" w16cid:durableId="323172256">
    <w:abstractNumId w:val="0"/>
  </w:num>
  <w:num w:numId="3" w16cid:durableId="11895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82E"/>
    <w:rsid w:val="DF2F5D88"/>
    <w:rsid w:val="FEE3D45A"/>
    <w:rsid w:val="FFF334D3"/>
    <w:rsid w:val="00392691"/>
    <w:rsid w:val="0059207A"/>
    <w:rsid w:val="007A26C8"/>
    <w:rsid w:val="0087782E"/>
    <w:rsid w:val="009829CE"/>
    <w:rsid w:val="017F1BE6"/>
    <w:rsid w:val="02DC7D1C"/>
    <w:rsid w:val="02DD23AA"/>
    <w:rsid w:val="053031AF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5E127E"/>
    <w:rsid w:val="156D6C9B"/>
    <w:rsid w:val="16016390"/>
    <w:rsid w:val="162838AD"/>
    <w:rsid w:val="18AA124F"/>
    <w:rsid w:val="1A905D1F"/>
    <w:rsid w:val="1B2A0EEA"/>
    <w:rsid w:val="1C061FF6"/>
    <w:rsid w:val="1C811320"/>
    <w:rsid w:val="1C821684"/>
    <w:rsid w:val="1CFA525B"/>
    <w:rsid w:val="1D2B57A6"/>
    <w:rsid w:val="1F0328AE"/>
    <w:rsid w:val="1F3918AE"/>
    <w:rsid w:val="1FC85C82"/>
    <w:rsid w:val="232A0B9E"/>
    <w:rsid w:val="232F044B"/>
    <w:rsid w:val="2409792D"/>
    <w:rsid w:val="25157D73"/>
    <w:rsid w:val="25951542"/>
    <w:rsid w:val="299458FA"/>
    <w:rsid w:val="2AD61A9F"/>
    <w:rsid w:val="2CFD76E1"/>
    <w:rsid w:val="2D400B9B"/>
    <w:rsid w:val="2DE96F07"/>
    <w:rsid w:val="2FB92AA1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DE562F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CC9BA"/>
  <w15:docId w15:val="{B25AA9DA-AE97-48DD-8953-D4F15E47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605</Characters>
  <Application>Microsoft Office Word</Application>
  <DocSecurity>0</DocSecurity>
  <Lines>43</Lines>
  <Paragraphs>71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3</cp:revision>
  <dcterms:created xsi:type="dcterms:W3CDTF">2025-07-30T11:59:00Z</dcterms:created>
  <dcterms:modified xsi:type="dcterms:W3CDTF">2025-10-14T05:03:00Z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eyJoZGlkIjoiZmM0NzQ2NTBhNjEzNjE5YzNkZTkwZGYxMDg3NjQwZDUifQ==</vt:lpwstr>
  </property>
  <property fmtid="{D5CDD505-2E9C-101B-9397-08002B2CF9AE}" pid="4" name="ICV">
    <vt:lpwstr>D3B70FAA42CE4DFD8A23B1B24BE48C0A_12</vt:lpwstr>
  </property>
</Properties>
</file>