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6"/>
          <w:szCs w:val="2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26"/>
          <w:szCs w:val="26"/>
          <w:lang w:val="en-US" w:eastAsia="zh-CN"/>
        </w:rPr>
        <w:t>新疆维吾尔自治区因病或非因工致残</w:t>
      </w:r>
      <w:r>
        <w:rPr>
          <w:rFonts w:hint="eastAsia" w:ascii="方正公文小标宋" w:hAnsi="方正公文小标宋" w:eastAsia="方正公文小标宋" w:cs="方正公文小标宋"/>
          <w:sz w:val="26"/>
          <w:szCs w:val="26"/>
          <w:lang w:eastAsia="zh-CN"/>
        </w:rPr>
        <w:t>人员</w:t>
      </w:r>
      <w:r>
        <w:rPr>
          <w:rFonts w:hint="eastAsia" w:ascii="方正公文小标宋" w:hAnsi="方正公文小标宋" w:eastAsia="方正公文小标宋" w:cs="方正公文小标宋"/>
          <w:sz w:val="26"/>
          <w:szCs w:val="26"/>
          <w:lang w:val="en-US" w:eastAsia="zh-CN"/>
        </w:rPr>
        <w:t>丧失</w:t>
      </w:r>
      <w:r>
        <w:rPr>
          <w:rFonts w:hint="eastAsia" w:ascii="方正公文小标宋" w:hAnsi="方正公文小标宋" w:eastAsia="方正公文小标宋" w:cs="方正公文小标宋"/>
          <w:sz w:val="26"/>
          <w:szCs w:val="26"/>
        </w:rPr>
        <w:t>劳动能力</w:t>
      </w:r>
      <w:r>
        <w:rPr>
          <w:rFonts w:hint="eastAsia" w:ascii="方正公文小标宋" w:hAnsi="方正公文小标宋" w:eastAsia="方正公文小标宋" w:cs="方正公文小标宋"/>
          <w:sz w:val="26"/>
          <w:szCs w:val="26"/>
          <w:lang w:val="en-US" w:eastAsia="zh-CN"/>
        </w:rPr>
        <w:t>再次</w:t>
      </w:r>
      <w:r>
        <w:rPr>
          <w:rFonts w:hint="eastAsia" w:ascii="方正公文小标宋" w:hAnsi="方正公文小标宋" w:eastAsia="方正公文小标宋" w:cs="方正公文小标宋"/>
          <w:sz w:val="26"/>
          <w:szCs w:val="26"/>
        </w:rPr>
        <w:t>鉴定申请表</w:t>
      </w:r>
    </w:p>
    <w:p w14:paraId="3B08FE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6"/>
          <w:szCs w:val="26"/>
          <w:lang w:val="en-US" w:eastAsia="zh-CN"/>
        </w:rPr>
        <w:t xml:space="preserve">                                       </w:t>
      </w:r>
      <w:r>
        <w:rPr>
          <w:rFonts w:hint="eastAsia" w:ascii="方正仿宋_GB2312" w:hAnsi="方正仿宋_GB2312" w:eastAsia="方正仿宋_GB2312" w:cs="方正仿宋_GB2312"/>
          <w:sz w:val="26"/>
          <w:szCs w:val="26"/>
          <w:lang w:val="en-US" w:eastAsia="zh-CN"/>
        </w:rPr>
        <w:t xml:space="preserve"> 自治区劳鉴   年第   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77"/>
        <w:gridCol w:w="1265"/>
        <w:gridCol w:w="1267"/>
        <w:gridCol w:w="135"/>
        <w:gridCol w:w="1370"/>
        <w:gridCol w:w="1119"/>
        <w:gridCol w:w="184"/>
        <w:gridCol w:w="1395"/>
      </w:tblGrid>
      <w:tr w14:paraId="28DE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 w14:paraId="201A34F6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因病或非因工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致残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被鉴定人</w:t>
            </w:r>
            <w:r>
              <w:rPr>
                <w:rFonts w:hint="eastAsia" w:ascii="宋体" w:hAnsi="宋体" w:eastAsia="宋体" w:cs="宋体"/>
                <w:szCs w:val="21"/>
              </w:rPr>
              <w:t>信息栏</w:t>
            </w:r>
          </w:p>
        </w:tc>
        <w:tc>
          <w:tcPr>
            <w:tcW w:w="6433" w:type="dxa"/>
            <w:gridSpan w:val="6"/>
            <w:noWrap w:val="0"/>
            <w:vAlign w:val="center"/>
          </w:tcPr>
          <w:p w14:paraId="2EF30E5D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姓名：</w:t>
            </w:r>
          </w:p>
        </w:tc>
        <w:tc>
          <w:tcPr>
            <w:tcW w:w="1579" w:type="dxa"/>
            <w:gridSpan w:val="2"/>
            <w:vMerge w:val="restart"/>
            <w:noWrap w:val="0"/>
            <w:vAlign w:val="center"/>
          </w:tcPr>
          <w:p w14:paraId="7F41ED6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一寸近期</w:t>
            </w:r>
          </w:p>
          <w:p w14:paraId="669210D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免冠彩色</w:t>
            </w:r>
          </w:p>
          <w:p w14:paraId="61EBB7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 w14:paraId="6CEE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6AE5E633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6"/>
            <w:noWrap w:val="0"/>
            <w:vAlign w:val="center"/>
          </w:tcPr>
          <w:p w14:paraId="4FB44DC4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参加职工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养老保险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 w14:paraId="5B544B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23E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64D4B7B5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6"/>
            <w:noWrap w:val="0"/>
            <w:vAlign w:val="center"/>
          </w:tcPr>
          <w:p w14:paraId="143B435B">
            <w:pPr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待遇领取地或最后参保地：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 w14:paraId="1B862E2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54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034E89F7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6"/>
            <w:noWrap w:val="0"/>
            <w:vAlign w:val="center"/>
          </w:tcPr>
          <w:p w14:paraId="55E1A83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证件类型(请在□内打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)    </w:t>
            </w:r>
          </w:p>
          <w:p w14:paraId="11D63B2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居民身份证□   </w:t>
            </w:r>
            <w:r>
              <w:rPr>
                <w:rFonts w:hint="default" w:ascii="宋体" w:hAnsi="宋体" w:eastAsia="宋体" w:cs="宋体"/>
                <w:szCs w:val="21"/>
              </w:rPr>
              <w:t>社会保障卡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其他□</w:t>
            </w:r>
          </w:p>
          <w:p w14:paraId="002D74C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证件号码□□□□□□□□□□□□□□□□□□</w:t>
            </w: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 w14:paraId="3FDDF42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CE2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4AB65260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0CCE0B1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 w14:paraId="1631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3EDEDD8B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5337C71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</w:t>
            </w:r>
            <w:r>
              <w:rPr>
                <w:rFonts w:hint="eastAsia" w:ascii="宋体" w:hAnsi="宋体" w:eastAsia="宋体" w:cs="宋体"/>
                <w:szCs w:val="21"/>
              </w:rPr>
              <w:t>地址：</w:t>
            </w:r>
          </w:p>
          <w:p w14:paraId="06B9516E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70D9840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 w14:paraId="6690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 w14:paraId="40183EE3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用人单位</w:t>
            </w:r>
            <w:r>
              <w:rPr>
                <w:rFonts w:hint="eastAsia" w:ascii="宋体" w:hAnsi="宋体" w:eastAsia="宋体" w:cs="宋体"/>
                <w:szCs w:val="21"/>
              </w:rPr>
              <w:t>信息栏</w:t>
            </w:r>
          </w:p>
        </w:tc>
        <w:tc>
          <w:tcPr>
            <w:tcW w:w="8012" w:type="dxa"/>
            <w:gridSpan w:val="8"/>
            <w:noWrap w:val="0"/>
            <w:vAlign w:val="center"/>
          </w:tcPr>
          <w:p w14:paraId="41FC95E7">
            <w:pPr>
              <w:rPr>
                <w:rFonts w:hint="eastAsia" w:ascii="Calibri" w:hAnsi="Calibri" w:eastAsia="宋体" w:cs="黑体"/>
                <w:lang w:eastAsia="zh-CN"/>
              </w:rPr>
            </w:pPr>
            <w:r>
              <w:rPr>
                <w:rFonts w:hint="eastAsia" w:ascii="Calibri" w:hAnsi="Calibri" w:eastAsia="宋体" w:cs="黑体"/>
                <w:lang w:eastAsia="zh-CN"/>
              </w:rPr>
              <w:t>用人单位名称：</w:t>
            </w:r>
          </w:p>
        </w:tc>
      </w:tr>
      <w:tr w14:paraId="49D4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639E79D6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433A516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用人单位联系人：                         </w:t>
            </w:r>
          </w:p>
        </w:tc>
      </w:tr>
      <w:tr w14:paraId="05C7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363EEFCB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522595B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联系电话：（必填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 w14:paraId="5121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6A258379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170985D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</w:t>
            </w:r>
            <w:r>
              <w:rPr>
                <w:rFonts w:hint="eastAsia" w:ascii="宋体" w:hAnsi="宋体" w:eastAsia="宋体" w:cs="宋体"/>
                <w:szCs w:val="21"/>
              </w:rPr>
              <w:t>地址：</w:t>
            </w:r>
          </w:p>
          <w:p w14:paraId="294D4B91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5C96D784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 w14:paraId="3CF3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 w14:paraId="469EDB38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申报事项信息栏</w:t>
            </w:r>
          </w:p>
        </w:tc>
        <w:tc>
          <w:tcPr>
            <w:tcW w:w="8012" w:type="dxa"/>
            <w:gridSpan w:val="8"/>
            <w:noWrap w:val="0"/>
            <w:vAlign w:val="center"/>
          </w:tcPr>
          <w:p w14:paraId="56CFBD1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申请类型选择(请在□内打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□初次鉴定  □再次鉴定</w:t>
            </w:r>
          </w:p>
        </w:tc>
      </w:tr>
      <w:tr w14:paraId="7BD0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06DE3DB4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014D074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申请主体(请在□内打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</w:t>
            </w:r>
          </w:p>
          <w:p w14:paraId="42EEB517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用人单位  □2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被鉴定人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 w14:paraId="7CA29AE4"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近亲属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；与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被鉴定人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关系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；身份证件号码：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</w:t>
            </w:r>
          </w:p>
        </w:tc>
      </w:tr>
      <w:tr w14:paraId="3924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3F71CF95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top"/>
          </w:tcPr>
          <w:p w14:paraId="035B9D5E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主要病</w:t>
            </w:r>
            <w:r>
              <w:rPr>
                <w:rFonts w:hint="default" w:ascii="宋体" w:hAnsi="宋体" w:eastAsia="宋体" w:cs="宋体"/>
                <w:szCs w:val="21"/>
              </w:rPr>
              <w:t>残</w:t>
            </w:r>
            <w:r>
              <w:rPr>
                <w:rFonts w:hint="eastAsia" w:ascii="宋体" w:hAnsi="宋体" w:eastAsia="宋体" w:cs="宋体"/>
                <w:szCs w:val="21"/>
              </w:rPr>
              <w:t>情况简介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（包括主要病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、初发诊断及时间、持续病程、治疗情况、目前病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情况等）：</w:t>
            </w:r>
          </w:p>
        </w:tc>
      </w:tr>
      <w:tr w14:paraId="2DA5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58CC69EC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32CF97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 w:color="auto"/>
                <w:lang w:val="en-US" w:eastAsia="zh-CN"/>
              </w:rPr>
              <w:t>原鉴定结论</w:t>
            </w:r>
          </w:p>
        </w:tc>
        <w:tc>
          <w:tcPr>
            <w:tcW w:w="1265" w:type="dxa"/>
            <w:noWrap w:val="0"/>
            <w:vAlign w:val="center"/>
          </w:tcPr>
          <w:p w14:paraId="0A1CAD4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20186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 w:color="auto"/>
                <w:lang w:val="en-US" w:eastAsia="zh-CN"/>
              </w:rPr>
              <w:t>原鉴定部门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110EC28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03F098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 w:color="auto"/>
                <w:lang w:val="en-US" w:eastAsia="zh-CN"/>
              </w:rPr>
              <w:t>原鉴定结论送达时间</w:t>
            </w:r>
          </w:p>
        </w:tc>
        <w:tc>
          <w:tcPr>
            <w:tcW w:w="1395" w:type="dxa"/>
            <w:noWrap w:val="0"/>
            <w:vAlign w:val="top"/>
          </w:tcPr>
          <w:p w14:paraId="01F0FC6A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8E6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089BDD7C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44" w:type="dxa"/>
            <w:gridSpan w:val="4"/>
            <w:noWrap w:val="0"/>
            <w:vAlign w:val="top"/>
          </w:tcPr>
          <w:p w14:paraId="73B2E72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5EFDAC6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本人承诺：以上内容及所附其他材料均真实有效，如有虚假，愿承担相关法律责任。</w:t>
            </w:r>
          </w:p>
          <w:p w14:paraId="293A4A44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D5043D0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35DC73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 </w:t>
            </w:r>
          </w:p>
          <w:p w14:paraId="447529EA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389BDDA"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  <w:tc>
          <w:tcPr>
            <w:tcW w:w="4068" w:type="dxa"/>
            <w:gridSpan w:val="4"/>
            <w:noWrap w:val="0"/>
            <w:vAlign w:val="top"/>
          </w:tcPr>
          <w:p w14:paraId="39E24D4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2ED0516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本单位承诺：以上内容及所附其他材料均真实有效，如有虚假，愿承担相关法律责任。</w:t>
            </w:r>
          </w:p>
          <w:p w14:paraId="42D35B0C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B730987"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申请单位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签字（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</w:t>
            </w:r>
          </w:p>
          <w:p w14:paraId="32A0F9C1"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</w:p>
          <w:p w14:paraId="4B0D36B7"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</w:tbl>
    <w:p w14:paraId="5BF3EE97">
      <w:pPr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（注：本页由申请人填写，请准确填写各项信息）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45E71D2-F76F-4FBE-9A98-CB4F09FA25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478170-7E06-4018-BCEA-6137E16923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D314BB0-FB1A-469D-8A5F-820F4A1EE16D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DC8DC3F5-B60A-46D5-92B0-E7E4769818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D823459-75BB-4C0E-AFD3-90531E438EF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29AC3E28-B090-4468-A7F8-C4D770C432B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3B1B12BC-6AE5-42E5-B6C5-C7DE20A00D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F38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E14E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E14E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217E"/>
    <w:rsid w:val="014D28C9"/>
    <w:rsid w:val="01727DF4"/>
    <w:rsid w:val="03A12D93"/>
    <w:rsid w:val="08244A25"/>
    <w:rsid w:val="0D780CCE"/>
    <w:rsid w:val="0E5138B0"/>
    <w:rsid w:val="0FC619E7"/>
    <w:rsid w:val="13704B81"/>
    <w:rsid w:val="13E76BAD"/>
    <w:rsid w:val="15063063"/>
    <w:rsid w:val="16DE142C"/>
    <w:rsid w:val="174F0CF1"/>
    <w:rsid w:val="183B6B2E"/>
    <w:rsid w:val="18FD6F9E"/>
    <w:rsid w:val="1FAC46F9"/>
    <w:rsid w:val="1FC570B7"/>
    <w:rsid w:val="239462BA"/>
    <w:rsid w:val="23FE4D51"/>
    <w:rsid w:val="24A7764D"/>
    <w:rsid w:val="25296901"/>
    <w:rsid w:val="27E34DD3"/>
    <w:rsid w:val="27E5217E"/>
    <w:rsid w:val="2828367B"/>
    <w:rsid w:val="28DB1D76"/>
    <w:rsid w:val="294E1667"/>
    <w:rsid w:val="2B6C015F"/>
    <w:rsid w:val="2B9C4063"/>
    <w:rsid w:val="2CC569D2"/>
    <w:rsid w:val="2FB0070F"/>
    <w:rsid w:val="30690F30"/>
    <w:rsid w:val="334561B7"/>
    <w:rsid w:val="342C08EC"/>
    <w:rsid w:val="343170C9"/>
    <w:rsid w:val="35262AA7"/>
    <w:rsid w:val="35452EB9"/>
    <w:rsid w:val="383221B3"/>
    <w:rsid w:val="3D5E7496"/>
    <w:rsid w:val="3F196CC2"/>
    <w:rsid w:val="403665B0"/>
    <w:rsid w:val="410A65BE"/>
    <w:rsid w:val="432E7558"/>
    <w:rsid w:val="47B12992"/>
    <w:rsid w:val="4BCE772F"/>
    <w:rsid w:val="4E60078F"/>
    <w:rsid w:val="4F68340D"/>
    <w:rsid w:val="51714DE5"/>
    <w:rsid w:val="52561EBF"/>
    <w:rsid w:val="5269684D"/>
    <w:rsid w:val="530C1593"/>
    <w:rsid w:val="538F2CC5"/>
    <w:rsid w:val="555B7614"/>
    <w:rsid w:val="563115D0"/>
    <w:rsid w:val="56A84CD2"/>
    <w:rsid w:val="570679F1"/>
    <w:rsid w:val="59797964"/>
    <w:rsid w:val="5BCB1BC4"/>
    <w:rsid w:val="5CD16EED"/>
    <w:rsid w:val="5E603389"/>
    <w:rsid w:val="5FDD1CB2"/>
    <w:rsid w:val="6221230B"/>
    <w:rsid w:val="625B3BD8"/>
    <w:rsid w:val="64275428"/>
    <w:rsid w:val="65E147CA"/>
    <w:rsid w:val="67D72012"/>
    <w:rsid w:val="6C1F5C14"/>
    <w:rsid w:val="6D0C4843"/>
    <w:rsid w:val="6D5D0BE7"/>
    <w:rsid w:val="6F5844BE"/>
    <w:rsid w:val="6FB24A42"/>
    <w:rsid w:val="71DB6797"/>
    <w:rsid w:val="72A046B5"/>
    <w:rsid w:val="74424C70"/>
    <w:rsid w:val="75F73986"/>
    <w:rsid w:val="765B3659"/>
    <w:rsid w:val="77752458"/>
    <w:rsid w:val="78785AD4"/>
    <w:rsid w:val="7B463A59"/>
    <w:rsid w:val="7B746B33"/>
    <w:rsid w:val="7B955878"/>
    <w:rsid w:val="7B99700D"/>
    <w:rsid w:val="7E9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1347</Words>
  <Characters>1428</Characters>
  <Lines>0</Lines>
  <Paragraphs>0</Paragraphs>
  <TotalTime>9</TotalTime>
  <ScaleCrop>false</ScaleCrop>
  <LinksUpToDate>false</LinksUpToDate>
  <CharactersWithSpaces>1761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2021-04-22T10:37:00Z</dcterms:created>
  <dc:creator>Administrator</dc:creator>
  <cp:lastModifiedBy>  珍珍 </cp:lastModifiedBy>
  <cp:lastPrinted>2021-04-29T09:53:00Z</cp:lastPrinted>
  <dcterms:modified xsi:type="dcterms:W3CDTF">2025-06-19T11:08:51Z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DCDF3D8006AA4EDF96F04034F3334B81</vt:lpwstr>
  </property>
  <property fmtid="{D5CDD505-2E9C-101B-9397-08002B2CF9AE}" pid="4" name="KSOTemplateDocerSaveRecord">
    <vt:lpwstr>eyJoZGlkIjoiYWJmNTAxYTA0NTllZTU0OWY5NWY0MWNlMzBjNGU2OTYiLCJ1c2VySWQiOiI1NzQ3ODYyMTIifQ==</vt:lpwstr>
  </property>
</Properties>
</file>