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新疆</w:t>
      </w:r>
      <w:r>
        <w:rPr>
          <w:rFonts w:hint="default" w:ascii="Times New Roman" w:hAnsi="Times New Roman" w:eastAsia="方正小标宋简体" w:cs="Times New Roman"/>
          <w:sz w:val="44"/>
          <w:szCs w:val="44"/>
          <w:lang w:val="en-US" w:eastAsia="zh-CN"/>
        </w:rPr>
        <w:t>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lang w:val="en-US" w:eastAsia="zh-CN"/>
        </w:rPr>
        <w:t>年</w:t>
      </w:r>
      <w:r>
        <w:rPr>
          <w:rFonts w:hint="eastAsia" w:ascii="Times New Roman" w:hAnsi="Times New Roman" w:eastAsia="方正小标宋简体" w:cs="Times New Roman"/>
          <w:sz w:val="44"/>
          <w:szCs w:val="44"/>
          <w:lang w:val="en-US" w:eastAsia="zh-CN"/>
        </w:rPr>
        <w:t>第一批</w:t>
      </w:r>
      <w:r>
        <w:rPr>
          <w:rFonts w:hint="default" w:ascii="Times New Roman" w:hAnsi="Times New Roman" w:eastAsia="方正小标宋简体" w:cs="Times New Roman"/>
          <w:sz w:val="44"/>
          <w:szCs w:val="44"/>
        </w:rPr>
        <w:t>重大劳动保障违法行为</w:t>
      </w:r>
    </w:p>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公   布</w:t>
      </w:r>
    </w:p>
    <w:p>
      <w:pPr>
        <w:keepNext w:val="0"/>
        <w:keepLines w:val="0"/>
        <w:pageBreakBefore w:val="0"/>
        <w:widowControl w:val="0"/>
        <w:kinsoku/>
        <w:overflowPunct/>
        <w:topLinePunct w:val="0"/>
        <w:autoSpaceDE/>
        <w:autoSpaceDN/>
        <w:bidi w:val="0"/>
        <w:adjustRightInd/>
        <w:snapToGrid/>
        <w:spacing w:line="560" w:lineRule="exact"/>
        <w:ind w:right="0" w:rightChars="0"/>
        <w:jc w:val="center"/>
        <w:textAlignment w:val="auto"/>
        <w:rPr>
          <w:rFonts w:hint="default" w:ascii="Times New Roman" w:hAnsi="Times New Roman" w:eastAsia="方正小标宋简体" w:cs="Times New Roman"/>
          <w:sz w:val="36"/>
          <w:szCs w:val="36"/>
        </w:rPr>
      </w:pPr>
    </w:p>
    <w:p>
      <w:pPr>
        <w:keepNext w:val="0"/>
        <w:keepLines w:val="0"/>
        <w:pageBreakBefore w:val="0"/>
        <w:widowControl w:val="0"/>
        <w:kinsoku/>
        <w:overflowPunct/>
        <w:topLinePunct w:val="0"/>
        <w:autoSpaceDE/>
        <w:autoSpaceDN/>
        <w:bidi w:val="0"/>
        <w:adjustRightInd/>
        <w:snapToGrid/>
        <w:spacing w:line="560" w:lineRule="exact"/>
        <w:ind w:right="0" w:rightChars="0" w:firstLine="64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为了加强对重大劳动保障违法行为的惩戒，强化社会舆论监督，促进用人单位遵守劳动保障法律、法规和规章，根据《新疆维吾尔自治区重大劳动保障违法行为社会公布实施办法》，现将</w:t>
      </w:r>
      <w:r>
        <w:rPr>
          <w:rFonts w:hint="default" w:ascii="Times New Roman" w:hAnsi="Times New Roman" w:eastAsia="仿宋_GB2312" w:cs="Times New Roman"/>
          <w:sz w:val="32"/>
          <w:szCs w:val="32"/>
          <w:lang w:eastAsia="zh-CN"/>
        </w:rPr>
        <w:t>新疆</w:t>
      </w:r>
      <w:r>
        <w:rPr>
          <w:rFonts w:hint="default"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eastAsia="zh-CN"/>
        </w:rPr>
        <w:t>第一批</w:t>
      </w:r>
      <w:r>
        <w:rPr>
          <w:rFonts w:hint="default" w:ascii="Times New Roman" w:hAnsi="Times New Roman" w:eastAsia="仿宋_GB2312" w:cs="Times New Roman"/>
          <w:sz w:val="32"/>
          <w:szCs w:val="32"/>
        </w:rPr>
        <w:t>重大劳动保障违法行为公布如下：</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1.单位名称：</w:t>
      </w:r>
      <w:r>
        <w:rPr>
          <w:rFonts w:hint="default" w:ascii="Times New Roman" w:hAnsi="Times New Roman" w:eastAsia="仿宋_GB2312" w:cs="Times New Roman"/>
          <w:b w:val="0"/>
          <w:bCs/>
          <w:i w:val="0"/>
          <w:color w:val="000000"/>
          <w:kern w:val="0"/>
          <w:sz w:val="32"/>
          <w:szCs w:val="32"/>
          <w:u w:val="none"/>
          <w:lang w:val="en-US" w:eastAsia="zh-CN" w:bidi="ar"/>
        </w:rPr>
        <w:t>南通三建建筑劳务有限公司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朱锦华</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91320684739406180M</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Style w:val="14"/>
          <w:rFonts w:hint="default" w:ascii="Times New Roman" w:hAnsi="Times New Roman" w:eastAsia="仿宋_GB2312" w:cs="Times New Roman"/>
          <w:b w:val="0"/>
          <w:bCs/>
          <w:sz w:val="32"/>
          <w:szCs w:val="32"/>
          <w:lang w:val="en-US" w:eastAsia="zh-CN" w:bidi="ar"/>
        </w:rPr>
        <w:t>南通市海门经济技术开发区香港路588号</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有限责任公司（自然人投资或控股）</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Style w:val="14"/>
          <w:rFonts w:hint="default" w:ascii="Times New Roman" w:hAnsi="Times New Roman" w:eastAsia="仿宋_GB2312" w:cs="Times New Roman"/>
          <w:b w:val="0"/>
          <w:bCs/>
          <w:sz w:val="32"/>
          <w:szCs w:val="32"/>
          <w:lang w:val="en-US" w:eastAsia="zh-CN" w:bidi="ar"/>
        </w:rPr>
        <w:t>拖欠李某等151名劳动者劳动报酬179.4438万元，拒绝履行。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查处情况：</w:t>
      </w:r>
      <w:r>
        <w:rPr>
          <w:rStyle w:val="14"/>
          <w:rFonts w:hint="default" w:ascii="Times New Roman" w:hAnsi="Times New Roman" w:eastAsia="仿宋_GB2312" w:cs="Times New Roman"/>
          <w:b w:val="0"/>
          <w:bCs/>
          <w:sz w:val="32"/>
          <w:szCs w:val="32"/>
          <w:lang w:val="en-US" w:eastAsia="zh-CN" w:bidi="ar"/>
        </w:rPr>
        <w:t>2024年12月6日，乌鲁木齐市人社局收到信访转办杨某等人投诉南通三建建筑劳务有限公司拖欠工资</w:t>
      </w:r>
      <w:r>
        <w:rPr>
          <w:rStyle w:val="14"/>
          <w:rFonts w:hint="eastAsia" w:ascii="Times New Roman" w:hAnsi="Times New Roman" w:eastAsia="仿宋_GB2312" w:cs="Times New Roman"/>
          <w:b w:val="0"/>
          <w:bCs/>
          <w:sz w:val="32"/>
          <w:szCs w:val="32"/>
          <w:lang w:val="en-US" w:eastAsia="zh-CN" w:bidi="ar"/>
        </w:rPr>
        <w:t>线索</w:t>
      </w:r>
      <w:r>
        <w:rPr>
          <w:rStyle w:val="14"/>
          <w:rFonts w:hint="default" w:ascii="Times New Roman" w:hAnsi="Times New Roman" w:eastAsia="仿宋_GB2312" w:cs="Times New Roman"/>
          <w:b w:val="0"/>
          <w:bCs/>
          <w:sz w:val="32"/>
          <w:szCs w:val="32"/>
          <w:lang w:val="en-US" w:eastAsia="zh-CN" w:bidi="ar"/>
        </w:rPr>
        <w:t>。经立案调查核实，该单位承建的华凌物流港项目拖欠杨某等219人工资253.185万元。截止2025年1月9日，该单位支付68人工资73.7412万元，剩余151人工资179.4438万元未支付</w:t>
      </w:r>
      <w:r>
        <w:rPr>
          <w:rStyle w:val="14"/>
          <w:rFonts w:hint="eastAsia" w:ascii="Times New Roman" w:hAnsi="Times New Roman" w:eastAsia="仿宋_GB2312" w:cs="Times New Roman"/>
          <w:b w:val="0"/>
          <w:bCs/>
          <w:sz w:val="32"/>
          <w:szCs w:val="32"/>
          <w:lang w:val="en-US" w:eastAsia="zh-CN" w:bidi="ar"/>
        </w:rPr>
        <w:t>。同日，</w:t>
      </w:r>
      <w:r>
        <w:rPr>
          <w:rStyle w:val="14"/>
          <w:rFonts w:hint="default" w:ascii="Times New Roman" w:hAnsi="Times New Roman" w:eastAsia="仿宋_GB2312" w:cs="Times New Roman"/>
          <w:b w:val="0"/>
          <w:bCs/>
          <w:sz w:val="32"/>
          <w:szCs w:val="32"/>
          <w:lang w:val="en-US" w:eastAsia="zh-CN" w:bidi="ar"/>
        </w:rPr>
        <w:t>依法向该单位下达《劳动保障监察限期改正指令书》，逾期拒不改正。2月26日，依法向该单位下达《劳动保障监察行政处理决定书》《劳动保障监察行政处罚决定书》，逾期拒绝履行。</w:t>
      </w:r>
    </w:p>
    <w:p>
      <w:pPr>
        <w:pStyle w:val="2"/>
        <w:pageBreakBefore w:val="0"/>
        <w:widowControl w:val="0"/>
        <w:kinsoku/>
        <w:overflowPunct/>
        <w:topLinePunct w:val="0"/>
        <w:autoSpaceDE/>
        <w:autoSpaceDN/>
        <w:bidi w:val="0"/>
        <w:adjustRightInd/>
        <w:snapToGrid/>
        <w:spacing w:line="560" w:lineRule="exact"/>
        <w:ind w:right="0" w:rightChars="0"/>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2.单位名称：</w:t>
      </w:r>
      <w:r>
        <w:rPr>
          <w:rFonts w:hint="default" w:ascii="Times New Roman" w:hAnsi="Times New Roman" w:eastAsia="仿宋_GB2312" w:cs="Times New Roman"/>
          <w:b w:val="0"/>
          <w:bCs/>
          <w:i w:val="0"/>
          <w:color w:val="000000"/>
          <w:kern w:val="0"/>
          <w:sz w:val="32"/>
          <w:szCs w:val="32"/>
          <w:u w:val="none"/>
          <w:lang w:val="en-US" w:eastAsia="zh-CN" w:bidi="ar"/>
        </w:rPr>
        <w:t>山东皓源农业集团有限公司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隋志浩</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91370783MACHM3K50J</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山东省潍坊市寿光市圣城街道西关村村东</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自然人独资</w:t>
      </w:r>
      <w:r>
        <w:rPr>
          <w:rFonts w:hint="eastAsia" w:ascii="Times New Roman" w:hAnsi="Times New Roman" w:eastAsia="仿宋_GB2312" w:cs="Times New Roman"/>
          <w:b w:val="0"/>
          <w:bCs/>
          <w:i w:val="0"/>
          <w:color w:val="000000"/>
          <w:kern w:val="0"/>
          <w:sz w:val="32"/>
          <w:szCs w:val="32"/>
          <w:u w:val="none"/>
          <w:lang w:val="en-US" w:eastAsia="zh-CN" w:bidi="ar"/>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拖欠赵某等15名劳动者劳动报酬13.732万元,拒绝履行。</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2024年12月5日，吉木萨尔县人社局收到赵某投诉山东皓源农业集团有限公司承建的大有镇三众公司新增大棚建设项目拖欠工资。经立案调查核实，该单位拖欠其等15人工资13.732万元。12月18日，依法向该单位下达《劳动保障监察限期改正指令书》，逾期拒不改正。</w:t>
      </w:r>
    </w:p>
    <w:p>
      <w:pPr>
        <w:pStyle w:val="2"/>
        <w:pageBreakBefore w:val="0"/>
        <w:widowControl w:val="0"/>
        <w:kinsoku/>
        <w:overflowPunct/>
        <w:topLinePunct w:val="0"/>
        <w:autoSpaceDE/>
        <w:autoSpaceDN/>
        <w:bidi w:val="0"/>
        <w:adjustRightInd/>
        <w:snapToGrid/>
        <w:spacing w:line="560" w:lineRule="exact"/>
        <w:ind w:right="0" w:rightChars="0"/>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3.单位名称：</w:t>
      </w:r>
      <w:r>
        <w:rPr>
          <w:rFonts w:hint="default" w:ascii="Times New Roman" w:hAnsi="Times New Roman" w:eastAsia="仿宋_GB2312" w:cs="Times New Roman"/>
          <w:b w:val="0"/>
          <w:bCs/>
          <w:i w:val="0"/>
          <w:color w:val="000000"/>
          <w:kern w:val="0"/>
          <w:sz w:val="32"/>
          <w:szCs w:val="32"/>
          <w:u w:val="none"/>
          <w:lang w:val="en-US" w:eastAsia="zh-CN" w:bidi="ar"/>
        </w:rPr>
        <w:t>吉木萨尔县三众食用菌种植有限公司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 xml:space="preserve">付栋勋 </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91652327MA79ETNXXF</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 xml:space="preserve">新疆昌吉回族自治州吉木萨尔县大有镇大有村西坝村民小组114号  </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自然人投资或控股</w:t>
      </w:r>
      <w:r>
        <w:rPr>
          <w:rFonts w:hint="eastAsia" w:ascii="Times New Roman" w:hAnsi="Times New Roman" w:eastAsia="仿宋_GB2312" w:cs="Times New Roman"/>
          <w:b w:val="0"/>
          <w:bCs/>
          <w:i w:val="0"/>
          <w:color w:val="000000"/>
          <w:kern w:val="0"/>
          <w:sz w:val="32"/>
          <w:szCs w:val="32"/>
          <w:u w:val="none"/>
          <w:lang w:val="en-US" w:eastAsia="zh-CN" w:bidi="ar"/>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Style w:val="14"/>
          <w:rFonts w:hint="default" w:ascii="Times New Roman" w:hAnsi="Times New Roman" w:eastAsia="仿宋_GB2312" w:cs="Times New Roman"/>
          <w:b w:val="0"/>
          <w:bCs/>
          <w:sz w:val="32"/>
          <w:szCs w:val="32"/>
          <w:lang w:val="en-US" w:eastAsia="zh-CN" w:bidi="ar"/>
        </w:rPr>
      </w:pPr>
      <w:r>
        <w:rPr>
          <w:rFonts w:hint="default" w:ascii="Times New Roman" w:hAnsi="Times New Roman" w:eastAsia="黑体" w:cs="Times New Roman"/>
          <w:sz w:val="32"/>
          <w:szCs w:val="32"/>
          <w:lang w:val="en-US" w:eastAsia="zh-CN"/>
        </w:rPr>
        <w:t>查处情况：</w:t>
      </w:r>
      <w:r>
        <w:rPr>
          <w:rStyle w:val="14"/>
          <w:rFonts w:hint="eastAsia" w:ascii="Times New Roman" w:hAnsi="Times New Roman" w:eastAsia="仿宋_GB2312" w:cs="Times New Roman"/>
          <w:b w:val="0"/>
          <w:bCs/>
          <w:sz w:val="32"/>
          <w:szCs w:val="32"/>
          <w:lang w:val="en-US" w:eastAsia="zh-CN" w:bidi="ar"/>
        </w:rPr>
        <w:t>2024年12月5日，吉木萨尔县人社局在查处山东皓源农业集团有限公司拖欠工资案件时，发现欠薪原因为</w:t>
      </w:r>
      <w:r>
        <w:rPr>
          <w:rFonts w:hint="default" w:ascii="Times New Roman" w:hAnsi="Times New Roman" w:eastAsia="仿宋_GB2312" w:cs="Times New Roman"/>
          <w:b w:val="0"/>
          <w:bCs/>
          <w:i w:val="0"/>
          <w:color w:val="000000"/>
          <w:kern w:val="0"/>
          <w:sz w:val="32"/>
          <w:szCs w:val="32"/>
          <w:u w:val="none"/>
          <w:lang w:val="en-US" w:eastAsia="zh-CN" w:bidi="ar"/>
        </w:rPr>
        <w:t>大有镇三众公司新增大棚建设项目</w:t>
      </w:r>
      <w:bookmarkStart w:id="0" w:name="_GoBack"/>
      <w:bookmarkEnd w:id="0"/>
      <w:r>
        <w:rPr>
          <w:rStyle w:val="14"/>
          <w:rFonts w:hint="eastAsia" w:ascii="Times New Roman" w:hAnsi="Times New Roman" w:eastAsia="仿宋_GB2312" w:cs="Times New Roman"/>
          <w:b w:val="0"/>
          <w:bCs/>
          <w:sz w:val="32"/>
          <w:szCs w:val="32"/>
          <w:lang w:val="en-US" w:eastAsia="zh-CN" w:bidi="ar"/>
        </w:rPr>
        <w:t>建设单位吉木萨尔县三众食用菌种植有限公司未按规定拨付工程款导致拖欠农民工工资。经立案调查核实，12月18日，依法向该单位下达《劳动保障监察限期改正指令书》，逾期拒不改正。12月24日，依法向该单位下达《劳动保障监察行政处理决定书》《劳动保障监察行政处罚决定书》，逾期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numPr>
          <w:ilvl w:val="0"/>
          <w:numId w:val="0"/>
        </w:numPr>
        <w:kinsoku/>
        <w:overflowPunct/>
        <w:topLinePunct w:val="0"/>
        <w:autoSpaceDE/>
        <w:autoSpaceDN/>
        <w:bidi w:val="0"/>
        <w:adjustRightInd/>
        <w:snapToGrid/>
        <w:spacing w:line="560" w:lineRule="exact"/>
        <w:ind w:left="640" w:leftChars="0" w:right="0" w:rightChars="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b w:val="0"/>
          <w:bCs/>
          <w:i w:val="0"/>
          <w:color w:val="000000"/>
          <w:kern w:val="0"/>
          <w:sz w:val="32"/>
          <w:szCs w:val="32"/>
          <w:u w:val="none"/>
          <w:lang w:val="en-US" w:eastAsia="zh-CN" w:bidi="ar"/>
        </w:rPr>
        <w:t>4</w:t>
      </w:r>
      <w:r>
        <w:rPr>
          <w:rFonts w:hint="default" w:ascii="Times New Roman" w:hAnsi="Times New Roman" w:eastAsia="黑体" w:cs="Times New Roman"/>
          <w:b w:val="0"/>
          <w:bCs/>
          <w:sz w:val="32"/>
          <w:szCs w:val="32"/>
          <w:lang w:val="en-US" w:eastAsia="zh-CN"/>
        </w:rPr>
        <w:t>.单位名称</w:t>
      </w:r>
      <w:r>
        <w:rPr>
          <w:rFonts w:hint="default" w:ascii="Times New Roman" w:hAnsi="Times New Roman" w:eastAsia="黑体" w:cs="Times New Roman"/>
          <w:sz w:val="32"/>
          <w:szCs w:val="32"/>
          <w:lang w:val="en-US" w:eastAsia="zh-CN"/>
        </w:rPr>
        <w:t>：</w:t>
      </w:r>
      <w:r>
        <w:rPr>
          <w:rFonts w:hint="default" w:ascii="Times New Roman" w:hAnsi="Times New Roman" w:eastAsia="仿宋_GB2312" w:cs="Times New Roman"/>
          <w:b w:val="0"/>
          <w:bCs/>
          <w:i w:val="0"/>
          <w:color w:val="000000"/>
          <w:kern w:val="0"/>
          <w:sz w:val="32"/>
          <w:szCs w:val="32"/>
          <w:u w:val="none"/>
          <w:lang w:val="en-US" w:eastAsia="zh-CN" w:bidi="ar"/>
        </w:rPr>
        <w:t>中建新疆建工（集团）有限公司</w:t>
      </w:r>
    </w:p>
    <w:p>
      <w:pPr>
        <w:keepNext w:val="0"/>
        <w:keepLines w:val="0"/>
        <w:pageBreakBefore w:val="0"/>
        <w:widowControl w:val="0"/>
        <w:numPr>
          <w:ilvl w:val="0"/>
          <w:numId w:val="0"/>
        </w:numPr>
        <w:kinsoku/>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徐爱杰</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9165000022859700XU</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新疆乌鲁木齐市天山区青年路239号</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其他有限责任公司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2024年11月1日，奇台县人社局接到李某投诉中建新疆建工（集团）有限公司承建的奇台县2019年棚户区改造项目金奇家园北区二期项目拖欠拖欠其等437人工资765.597387万元工资。经立案调查，11月5日，依法向该单位下达《劳动保障监察调查询问通知书》，逾期拒不提供。12月13日，依法向该单位下达《劳动保障监察限期改正指令书》，逾期拒不改正。2025年1月2日，依法向该单位下达《劳动保障监察行政处罚决定书》，逾期拒绝履行。1月10日，以涉嫌拒不支付劳动报酬罪移送奇台县公安局侦办。</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5.单位名称：</w:t>
      </w:r>
      <w:r>
        <w:rPr>
          <w:rFonts w:hint="default" w:ascii="Times New Roman" w:hAnsi="Times New Roman" w:eastAsia="仿宋_GB2312" w:cs="Times New Roman"/>
          <w:b w:val="0"/>
          <w:bCs/>
          <w:i w:val="0"/>
          <w:color w:val="000000"/>
          <w:kern w:val="0"/>
          <w:sz w:val="32"/>
          <w:szCs w:val="32"/>
          <w:u w:val="none"/>
          <w:lang w:val="en-US" w:eastAsia="zh-CN" w:bidi="ar"/>
        </w:rPr>
        <w:t>中铁十五局集团第四工程有限公司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eastAsia" w:ascii="Times New Roman" w:hAnsi="Times New Roman" w:eastAsia="仿宋_GB2312" w:cs="Times New Roman"/>
          <w:b w:val="0"/>
          <w:bCs/>
          <w:i w:val="0"/>
          <w:color w:val="000000"/>
          <w:kern w:val="0"/>
          <w:sz w:val="32"/>
          <w:szCs w:val="32"/>
          <w:u w:val="none"/>
          <w:lang w:val="en-US" w:eastAsia="zh-CN" w:bidi="ar"/>
        </w:rPr>
        <w:t>刘国鹏</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91410100113152318A</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河南省新郑市华祥喜度大厦B座8楼</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有限责任公司（非自然人投资或控股的法人独资</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拖欠吕某等68名劳动者劳动报酬200.9205万元,拒绝履行。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eastAsia" w:ascii="Times New Roman" w:hAnsi="Times New Roman" w:eastAsia="仿宋_GB2312" w:cs="Times New Roman"/>
          <w:b w:val="0"/>
          <w:bCs/>
          <w:i w:val="0"/>
          <w:color w:val="000000"/>
          <w:kern w:val="0"/>
          <w:sz w:val="32"/>
          <w:szCs w:val="32"/>
          <w:u w:val="none"/>
          <w:lang w:val="en-US" w:eastAsia="zh-CN" w:bidi="ar"/>
        </w:rPr>
        <w:t>2025年1月10日，准东经济技术开发区人社局接到吕某投诉中铁十五局集团第四工程有限公司承建的准东开发区新特硅基新材料有限公司年产20万吨多晶硅项目拖欠工资。经立案调查核实，该单位拖欠其等68人工资200.9205万元。1月19日，依法向该单位下达《劳动保障监察限期改正指令书》，逾期拒不改正。2月19日，依法向该单位下达《劳动保障监察行政处理决定书》，逾期拒绝履行。</w:t>
      </w:r>
    </w:p>
    <w:p>
      <w:pPr>
        <w:keepNext w:val="0"/>
        <w:keepLines w:val="0"/>
        <w:pageBreakBefore w:val="0"/>
        <w:widowControl w:val="0"/>
        <w:kinsoku/>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b w:val="0"/>
          <w:bCs/>
          <w:i w:val="0"/>
          <w:color w:val="000000"/>
          <w:kern w:val="0"/>
          <w:sz w:val="32"/>
          <w:szCs w:val="32"/>
          <w:u w:val="none"/>
          <w:lang w:val="en-US" w:eastAsia="zh-CN" w:bidi="ar"/>
        </w:rPr>
      </w:pP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6</w:t>
      </w:r>
      <w:r>
        <w:rPr>
          <w:rFonts w:hint="default" w:ascii="Times New Roman" w:hAnsi="Times New Roman" w:eastAsia="黑体" w:cs="Times New Roman"/>
          <w:sz w:val="32"/>
          <w:szCs w:val="32"/>
          <w:lang w:val="en-US" w:eastAsia="zh-CN"/>
        </w:rPr>
        <w:t>单位名称：</w:t>
      </w:r>
      <w:r>
        <w:rPr>
          <w:rFonts w:hint="default" w:ascii="Times New Roman" w:hAnsi="Times New Roman" w:eastAsia="仿宋_GB2312" w:cs="Times New Roman"/>
          <w:b w:val="0"/>
          <w:bCs/>
          <w:i w:val="0"/>
          <w:color w:val="000000"/>
          <w:kern w:val="0"/>
          <w:sz w:val="32"/>
          <w:szCs w:val="32"/>
          <w:u w:val="none"/>
          <w:lang w:val="en-US" w:eastAsia="zh-CN" w:bidi="ar"/>
        </w:rPr>
        <w:t>新疆西域天诚建筑工程有限公司</w:t>
      </w:r>
      <w:r>
        <w:rPr>
          <w:rFonts w:hint="default" w:ascii="Times New Roman" w:hAnsi="Times New Roman" w:eastAsia="仿宋_GB2312" w:cs="Times New Roman"/>
          <w:sz w:val="32"/>
          <w:szCs w:val="32"/>
          <w:lang w:val="en-US" w:eastAsia="zh-CN"/>
        </w:rPr>
        <w:tab/>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法定代表人或负责人：</w:t>
      </w:r>
      <w:r>
        <w:rPr>
          <w:rFonts w:hint="default" w:ascii="Times New Roman" w:hAnsi="Times New Roman" w:eastAsia="仿宋_GB2312" w:cs="Times New Roman"/>
          <w:b w:val="0"/>
          <w:bCs/>
          <w:i w:val="0"/>
          <w:color w:val="000000"/>
          <w:kern w:val="0"/>
          <w:sz w:val="32"/>
          <w:szCs w:val="32"/>
          <w:u w:val="none"/>
          <w:lang w:val="en-US" w:eastAsia="zh-CN" w:bidi="ar"/>
        </w:rPr>
        <w:t>曹付申</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社会信用代码或注册号：</w:t>
      </w:r>
      <w:r>
        <w:rPr>
          <w:rFonts w:hint="default" w:ascii="Times New Roman" w:hAnsi="Times New Roman" w:eastAsia="仿宋_GB2312" w:cs="Times New Roman"/>
          <w:b w:val="0"/>
          <w:bCs/>
          <w:i w:val="0"/>
          <w:color w:val="000000"/>
          <w:kern w:val="0"/>
          <w:sz w:val="32"/>
          <w:szCs w:val="32"/>
          <w:u w:val="none"/>
          <w:lang w:val="en-US" w:eastAsia="zh-CN" w:bidi="ar"/>
        </w:rPr>
        <w:t>91650203MA78BG7Q8B</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单位地址：</w:t>
      </w:r>
      <w:r>
        <w:rPr>
          <w:rFonts w:hint="default" w:ascii="Times New Roman" w:hAnsi="Times New Roman" w:eastAsia="仿宋_GB2312" w:cs="Times New Roman"/>
          <w:b w:val="0"/>
          <w:bCs/>
          <w:i w:val="0"/>
          <w:color w:val="000000"/>
          <w:kern w:val="0"/>
          <w:sz w:val="32"/>
          <w:szCs w:val="32"/>
          <w:u w:val="none"/>
          <w:lang w:val="en-US" w:eastAsia="zh-CN" w:bidi="ar"/>
        </w:rPr>
        <w:t>新疆克拉玛依市克拉玛依区经六街203-1-20号</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黑体" w:cs="Times New Roman"/>
          <w:sz w:val="32"/>
          <w:szCs w:val="32"/>
          <w:lang w:val="en-US" w:eastAsia="zh-CN"/>
        </w:rPr>
        <w:t>登记注册类型：</w:t>
      </w:r>
      <w:r>
        <w:rPr>
          <w:rFonts w:hint="default" w:ascii="Times New Roman" w:hAnsi="Times New Roman" w:eastAsia="仿宋_GB2312" w:cs="Times New Roman"/>
          <w:b w:val="0"/>
          <w:bCs/>
          <w:i w:val="0"/>
          <w:color w:val="000000"/>
          <w:kern w:val="0"/>
          <w:sz w:val="32"/>
          <w:szCs w:val="32"/>
          <w:u w:val="none"/>
          <w:lang w:val="en-US" w:eastAsia="zh-CN" w:bidi="ar"/>
        </w:rPr>
        <w:t>有限责任公司</w:t>
      </w:r>
      <w:r>
        <w:rPr>
          <w:rFonts w:hint="eastAsia" w:ascii="Times New Roman" w:hAnsi="Times New Roman" w:eastAsia="仿宋_GB2312" w:cs="Times New Roman"/>
          <w:b w:val="0"/>
          <w:bCs/>
          <w:i w:val="0"/>
          <w:color w:val="000000"/>
          <w:kern w:val="0"/>
          <w:sz w:val="32"/>
          <w:szCs w:val="32"/>
          <w:u w:val="none"/>
          <w:lang w:val="en-US" w:eastAsia="zh-CN" w:bidi="ar"/>
        </w:rPr>
        <w:t>（</w:t>
      </w:r>
      <w:r>
        <w:rPr>
          <w:rFonts w:hint="default" w:ascii="Times New Roman" w:hAnsi="Times New Roman" w:eastAsia="仿宋_GB2312" w:cs="Times New Roman"/>
          <w:b w:val="0"/>
          <w:bCs/>
          <w:i w:val="0"/>
          <w:color w:val="000000"/>
          <w:kern w:val="0"/>
          <w:sz w:val="32"/>
          <w:szCs w:val="32"/>
          <w:u w:val="none"/>
          <w:lang w:val="en-US" w:eastAsia="zh-CN" w:bidi="ar"/>
        </w:rPr>
        <w:t>自然人投资或控股</w:t>
      </w:r>
      <w:r>
        <w:rPr>
          <w:rFonts w:hint="eastAsia" w:ascii="Times New Roman" w:hAnsi="Times New Roman" w:eastAsia="仿宋_GB2312" w:cs="Times New Roman"/>
          <w:b w:val="0"/>
          <w:bCs/>
          <w:i w:val="0"/>
          <w:color w:val="000000"/>
          <w:kern w:val="0"/>
          <w:sz w:val="32"/>
          <w:szCs w:val="32"/>
          <w:u w:val="none"/>
          <w:lang w:val="en-US" w:eastAsia="zh-CN" w:bidi="ar"/>
        </w:rPr>
        <w:t>）</w:t>
      </w:r>
    </w:p>
    <w:p>
      <w:pPr>
        <w:keepNext w:val="0"/>
        <w:keepLines w:val="0"/>
        <w:pageBreakBefore w:val="0"/>
        <w:widowControl w:val="0"/>
        <w:kinsoku/>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黑体" w:cs="Times New Roman"/>
          <w:sz w:val="32"/>
          <w:szCs w:val="32"/>
          <w:lang w:val="en-US" w:eastAsia="zh-CN"/>
        </w:rPr>
        <w:t>主要违法事实：</w:t>
      </w:r>
      <w:r>
        <w:rPr>
          <w:rFonts w:hint="default" w:ascii="Times New Roman" w:hAnsi="Times New Roman" w:eastAsia="仿宋_GB2312" w:cs="Times New Roman"/>
          <w:b w:val="0"/>
          <w:bCs/>
          <w:i w:val="0"/>
          <w:color w:val="000000"/>
          <w:kern w:val="0"/>
          <w:sz w:val="32"/>
          <w:szCs w:val="32"/>
          <w:u w:val="none"/>
          <w:lang w:val="en-US" w:eastAsia="zh-CN" w:bidi="ar"/>
        </w:rPr>
        <w:t>拖欠韩某等153名劳动者劳动报酬385.04万元，拒绝履行。</w:t>
      </w:r>
    </w:p>
    <w:p>
      <w:pPr>
        <w:keepNext w:val="0"/>
        <w:keepLines w:val="0"/>
        <w:pageBreakBefore w:val="0"/>
        <w:widowControl w:val="0"/>
        <w:kinsoku/>
        <w:overflowPunct/>
        <w:topLinePunct w:val="0"/>
        <w:autoSpaceDE/>
        <w:autoSpaceDN/>
        <w:bidi w:val="0"/>
        <w:adjustRightInd/>
        <w:snapToGrid/>
        <w:spacing w:line="560" w:lineRule="exact"/>
        <w:ind w:right="0" w:rightChars="0" w:firstLine="640" w:firstLineChars="200"/>
        <w:jc w:val="both"/>
        <w:textAlignment w:val="auto"/>
        <w:rPr>
          <w:rFonts w:hint="default" w:ascii="Times New Roman" w:hAnsi="Times New Roman" w:eastAsia="仿宋_GB2312" w:cs="Times New Roman"/>
          <w:b w:val="0"/>
          <w:bCs/>
          <w:i w:val="0"/>
          <w:color w:val="000000"/>
          <w:kern w:val="0"/>
          <w:sz w:val="32"/>
          <w:szCs w:val="32"/>
          <w:u w:val="none"/>
          <w:lang w:val="en-US" w:eastAsia="zh-CN" w:bidi="ar"/>
        </w:rPr>
      </w:pPr>
      <w:r>
        <w:rPr>
          <w:rFonts w:hint="default" w:ascii="Times New Roman" w:hAnsi="Times New Roman" w:eastAsia="黑体" w:cs="Times New Roman"/>
          <w:sz w:val="32"/>
          <w:szCs w:val="32"/>
          <w:lang w:val="en-US" w:eastAsia="zh-CN"/>
        </w:rPr>
        <w:t>查处情况：</w:t>
      </w:r>
      <w:r>
        <w:rPr>
          <w:rFonts w:hint="default" w:ascii="Times New Roman" w:hAnsi="Times New Roman" w:eastAsia="仿宋_GB2312" w:cs="Times New Roman"/>
          <w:b w:val="0"/>
          <w:bCs/>
          <w:i w:val="0"/>
          <w:color w:val="000000"/>
          <w:kern w:val="0"/>
          <w:sz w:val="32"/>
          <w:szCs w:val="32"/>
          <w:u w:val="none"/>
          <w:lang w:val="en-US" w:eastAsia="zh-CN" w:bidi="ar"/>
        </w:rPr>
        <w:t>2024年11月18日，克拉玛依区人社局接到韩某投诉新疆西域天诚建筑工程有限公司承建的新疆农丰香谷设施农业产业园项目一期拖欠工资。经立案调查核实，该单位拖欠韩某等153人工资385.04万元。11月26日，依法向该单位下达《劳动保障监察限期改正指令书》，逾期拒不改正。12月27日，依法向该单位下达《劳动保障监察行政处理决定书》，逾期拒绝履行。2025年1月20日，依法向该单位下达《劳动保障监察行政处罚决定书》。</w:t>
      </w:r>
    </w:p>
    <w:p>
      <w:pPr>
        <w:keepNext w:val="0"/>
        <w:keepLines w:val="0"/>
        <w:pageBreakBefore w:val="0"/>
        <w:widowControl w:val="0"/>
        <w:kinsoku/>
        <w:overflowPunct/>
        <w:topLinePunct w:val="0"/>
        <w:autoSpaceDE/>
        <w:autoSpaceDN/>
        <w:bidi w:val="0"/>
        <w:adjustRightInd/>
        <w:snapToGrid/>
        <w:spacing w:line="560" w:lineRule="exact"/>
        <w:ind w:right="0" w:rightChars="0"/>
        <w:jc w:val="left"/>
        <w:textAlignment w:val="auto"/>
        <w:rPr>
          <w:rFonts w:hint="default" w:ascii="Times New Roman" w:hAnsi="Times New Roman" w:eastAsia="仿宋_GB2312" w:cs="Times New Roman"/>
          <w:b w:val="0"/>
          <w:bCs/>
          <w:i w:val="0"/>
          <w:color w:val="000000"/>
          <w:kern w:val="0"/>
          <w:sz w:val="32"/>
          <w:szCs w:val="32"/>
          <w:u w:val="none"/>
          <w:lang w:val="en-US" w:eastAsia="zh-CN" w:bidi="ar"/>
        </w:rPr>
      </w:pPr>
    </w:p>
    <w:sectPr>
      <w:pgSz w:w="11906" w:h="16838"/>
      <w:pgMar w:top="1440" w:right="1080" w:bottom="1440" w:left="1080" w:header="851" w:footer="992" w:gutter="0"/>
      <w:cols w:space="0" w:num="1"/>
      <w:docGrid w:type="lines" w:linePitch="32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NjljNzgzZGU1MDQwNzg1ODIzMzFkNWFmNzM2N2QifQ=="/>
  </w:docVars>
  <w:rsids>
    <w:rsidRoot w:val="54A925BA"/>
    <w:rsid w:val="00013ACF"/>
    <w:rsid w:val="00036261"/>
    <w:rsid w:val="00040CCE"/>
    <w:rsid w:val="00044E59"/>
    <w:rsid w:val="000D044E"/>
    <w:rsid w:val="000E43D7"/>
    <w:rsid w:val="001434E2"/>
    <w:rsid w:val="0015276D"/>
    <w:rsid w:val="00163CF6"/>
    <w:rsid w:val="001B67AF"/>
    <w:rsid w:val="001C62DD"/>
    <w:rsid w:val="002200EE"/>
    <w:rsid w:val="0022208F"/>
    <w:rsid w:val="002372E5"/>
    <w:rsid w:val="00263491"/>
    <w:rsid w:val="00264313"/>
    <w:rsid w:val="002651D1"/>
    <w:rsid w:val="00266E9F"/>
    <w:rsid w:val="00272056"/>
    <w:rsid w:val="002A1221"/>
    <w:rsid w:val="002E79E2"/>
    <w:rsid w:val="002F3C12"/>
    <w:rsid w:val="00334A34"/>
    <w:rsid w:val="003418F2"/>
    <w:rsid w:val="0034606C"/>
    <w:rsid w:val="0037668A"/>
    <w:rsid w:val="00377E43"/>
    <w:rsid w:val="003A31E6"/>
    <w:rsid w:val="003C00E3"/>
    <w:rsid w:val="003D0DB1"/>
    <w:rsid w:val="003D48BD"/>
    <w:rsid w:val="00417A59"/>
    <w:rsid w:val="004266C2"/>
    <w:rsid w:val="00433CEC"/>
    <w:rsid w:val="00450F22"/>
    <w:rsid w:val="004C03AB"/>
    <w:rsid w:val="004E58AE"/>
    <w:rsid w:val="00507401"/>
    <w:rsid w:val="00520040"/>
    <w:rsid w:val="00524594"/>
    <w:rsid w:val="005403FE"/>
    <w:rsid w:val="00555AD7"/>
    <w:rsid w:val="005A272D"/>
    <w:rsid w:val="005E06B3"/>
    <w:rsid w:val="005E1579"/>
    <w:rsid w:val="006149CC"/>
    <w:rsid w:val="00627E80"/>
    <w:rsid w:val="0063457D"/>
    <w:rsid w:val="00642823"/>
    <w:rsid w:val="00664C5E"/>
    <w:rsid w:val="0067184F"/>
    <w:rsid w:val="006D2FC1"/>
    <w:rsid w:val="006D3314"/>
    <w:rsid w:val="006F391A"/>
    <w:rsid w:val="0070354B"/>
    <w:rsid w:val="0072193D"/>
    <w:rsid w:val="00721D28"/>
    <w:rsid w:val="00752688"/>
    <w:rsid w:val="00774C28"/>
    <w:rsid w:val="0078602E"/>
    <w:rsid w:val="00797C94"/>
    <w:rsid w:val="007A6FB3"/>
    <w:rsid w:val="007C42C2"/>
    <w:rsid w:val="007E34AE"/>
    <w:rsid w:val="00812C58"/>
    <w:rsid w:val="008471CF"/>
    <w:rsid w:val="0086501A"/>
    <w:rsid w:val="00874499"/>
    <w:rsid w:val="00892165"/>
    <w:rsid w:val="008A598D"/>
    <w:rsid w:val="008A6240"/>
    <w:rsid w:val="008D1D13"/>
    <w:rsid w:val="00920A31"/>
    <w:rsid w:val="00930CE2"/>
    <w:rsid w:val="00963D15"/>
    <w:rsid w:val="00964936"/>
    <w:rsid w:val="009F1D35"/>
    <w:rsid w:val="009F2FDC"/>
    <w:rsid w:val="00A17118"/>
    <w:rsid w:val="00A66753"/>
    <w:rsid w:val="00A7293E"/>
    <w:rsid w:val="00AC1890"/>
    <w:rsid w:val="00AC6322"/>
    <w:rsid w:val="00B01F6A"/>
    <w:rsid w:val="00B1680A"/>
    <w:rsid w:val="00B6152E"/>
    <w:rsid w:val="00B70247"/>
    <w:rsid w:val="00BA0E16"/>
    <w:rsid w:val="00BB7DDC"/>
    <w:rsid w:val="00BD20AB"/>
    <w:rsid w:val="00BF3AC1"/>
    <w:rsid w:val="00BF42DD"/>
    <w:rsid w:val="00C24E1B"/>
    <w:rsid w:val="00C452D1"/>
    <w:rsid w:val="00C73AD9"/>
    <w:rsid w:val="00C820C5"/>
    <w:rsid w:val="00CA3365"/>
    <w:rsid w:val="00CC7834"/>
    <w:rsid w:val="00CD5723"/>
    <w:rsid w:val="00D40045"/>
    <w:rsid w:val="00D62594"/>
    <w:rsid w:val="00D65C3D"/>
    <w:rsid w:val="00D76070"/>
    <w:rsid w:val="00D94EC6"/>
    <w:rsid w:val="00DC7522"/>
    <w:rsid w:val="00E1278B"/>
    <w:rsid w:val="00E32B77"/>
    <w:rsid w:val="00E3549B"/>
    <w:rsid w:val="00E62BC8"/>
    <w:rsid w:val="00E709DC"/>
    <w:rsid w:val="00E845DF"/>
    <w:rsid w:val="00ED329F"/>
    <w:rsid w:val="00F122EF"/>
    <w:rsid w:val="00F17D3E"/>
    <w:rsid w:val="00F2157F"/>
    <w:rsid w:val="00F81C7E"/>
    <w:rsid w:val="00F9598E"/>
    <w:rsid w:val="00FA3BED"/>
    <w:rsid w:val="00FA6634"/>
    <w:rsid w:val="00FD0E89"/>
    <w:rsid w:val="00FE200A"/>
    <w:rsid w:val="00FF3EA1"/>
    <w:rsid w:val="02B562B3"/>
    <w:rsid w:val="046449AD"/>
    <w:rsid w:val="04DD1DA1"/>
    <w:rsid w:val="056D5EF3"/>
    <w:rsid w:val="05DB07CC"/>
    <w:rsid w:val="06141127"/>
    <w:rsid w:val="07E661FF"/>
    <w:rsid w:val="09FF0221"/>
    <w:rsid w:val="0A1F1855"/>
    <w:rsid w:val="0B670337"/>
    <w:rsid w:val="0DAF571E"/>
    <w:rsid w:val="0E1729DA"/>
    <w:rsid w:val="0E545297"/>
    <w:rsid w:val="0FC66EED"/>
    <w:rsid w:val="13FA5C1C"/>
    <w:rsid w:val="148957C8"/>
    <w:rsid w:val="14AF4826"/>
    <w:rsid w:val="156A7428"/>
    <w:rsid w:val="16375ECF"/>
    <w:rsid w:val="1AA032C1"/>
    <w:rsid w:val="1B22015C"/>
    <w:rsid w:val="1B680C96"/>
    <w:rsid w:val="1BDD3347"/>
    <w:rsid w:val="1D1553D1"/>
    <w:rsid w:val="1E031978"/>
    <w:rsid w:val="1EB63C6F"/>
    <w:rsid w:val="234D2791"/>
    <w:rsid w:val="26196882"/>
    <w:rsid w:val="292A0905"/>
    <w:rsid w:val="2B336CDA"/>
    <w:rsid w:val="2F124C99"/>
    <w:rsid w:val="2F274616"/>
    <w:rsid w:val="303A160B"/>
    <w:rsid w:val="32AB3A45"/>
    <w:rsid w:val="36431FD2"/>
    <w:rsid w:val="37197FD3"/>
    <w:rsid w:val="373B29CB"/>
    <w:rsid w:val="37D119F5"/>
    <w:rsid w:val="3E7F1161"/>
    <w:rsid w:val="3FAA248E"/>
    <w:rsid w:val="3FC171EB"/>
    <w:rsid w:val="43236223"/>
    <w:rsid w:val="45B77FA3"/>
    <w:rsid w:val="478A56BA"/>
    <w:rsid w:val="479C3DF3"/>
    <w:rsid w:val="483667D6"/>
    <w:rsid w:val="48A64A0C"/>
    <w:rsid w:val="4B8D3DFC"/>
    <w:rsid w:val="4C2418B8"/>
    <w:rsid w:val="4DA256E1"/>
    <w:rsid w:val="4FD47861"/>
    <w:rsid w:val="51977C92"/>
    <w:rsid w:val="53D04438"/>
    <w:rsid w:val="54A925BA"/>
    <w:rsid w:val="57832809"/>
    <w:rsid w:val="5854625D"/>
    <w:rsid w:val="590D7A36"/>
    <w:rsid w:val="59910815"/>
    <w:rsid w:val="5ED04B7F"/>
    <w:rsid w:val="5F53032E"/>
    <w:rsid w:val="60F5760B"/>
    <w:rsid w:val="624F300C"/>
    <w:rsid w:val="63C37396"/>
    <w:rsid w:val="63C84BAD"/>
    <w:rsid w:val="65212839"/>
    <w:rsid w:val="6674056B"/>
    <w:rsid w:val="67820BF8"/>
    <w:rsid w:val="67FB751C"/>
    <w:rsid w:val="693D6DF6"/>
    <w:rsid w:val="6BA502AD"/>
    <w:rsid w:val="6DAE616B"/>
    <w:rsid w:val="6FD33C53"/>
    <w:rsid w:val="6FD75F73"/>
    <w:rsid w:val="701E065B"/>
    <w:rsid w:val="71074057"/>
    <w:rsid w:val="71CB292B"/>
    <w:rsid w:val="7260793E"/>
    <w:rsid w:val="728321B7"/>
    <w:rsid w:val="732F569E"/>
    <w:rsid w:val="73A3489F"/>
    <w:rsid w:val="743B16AF"/>
    <w:rsid w:val="74AB6F65"/>
    <w:rsid w:val="75A7103D"/>
    <w:rsid w:val="75BF5911"/>
    <w:rsid w:val="769264E8"/>
    <w:rsid w:val="76B76AF0"/>
    <w:rsid w:val="773243EB"/>
    <w:rsid w:val="77797509"/>
    <w:rsid w:val="7A9C0410"/>
    <w:rsid w:val="7B111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520" w:lineRule="exact"/>
      <w:outlineLvl w:val="2"/>
    </w:pPr>
    <w:rPr>
      <w:rFonts w:ascii="楷体_GB2312" w:hAnsi="楷体_GB2312" w:eastAsia="楷体_GB2312"/>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FollowedHyperlink"/>
    <w:basedOn w:val="9"/>
    <w:qFormat/>
    <w:uiPriority w:val="0"/>
    <w:rPr>
      <w:color w:val="1D5283"/>
      <w:u w:val="none"/>
    </w:rPr>
  </w:style>
  <w:style w:type="character" w:styleId="12">
    <w:name w:val="Hyperlink"/>
    <w:basedOn w:val="9"/>
    <w:qFormat/>
    <w:uiPriority w:val="0"/>
    <w:rPr>
      <w:color w:val="1D5283"/>
      <w:u w:val="none"/>
    </w:rPr>
  </w:style>
  <w:style w:type="paragraph" w:customStyle="1" w:styleId="13">
    <w:name w:val="p"/>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4">
    <w:name w:val="font21"/>
    <w:basedOn w:val="9"/>
    <w:qFormat/>
    <w:uiPriority w:val="0"/>
    <w:rPr>
      <w:rFonts w:hint="eastAsia" w:ascii="仿宋_GB2312" w:eastAsia="仿宋_GB2312" w:cs="仿宋_GB2312"/>
      <w:b/>
      <w:color w:val="000000"/>
      <w:sz w:val="22"/>
      <w:szCs w:val="22"/>
      <w:u w:val="none"/>
    </w:rPr>
  </w:style>
  <w:style w:type="character" w:customStyle="1" w:styleId="15">
    <w:name w:val="font51"/>
    <w:basedOn w:val="9"/>
    <w:qFormat/>
    <w:uiPriority w:val="0"/>
    <w:rPr>
      <w:rFonts w:hint="default" w:ascii="Times New Roman" w:hAnsi="Times New Roman" w:cs="Times New Roman"/>
      <w:b/>
      <w:color w:val="000000"/>
      <w:sz w:val="22"/>
      <w:szCs w:val="22"/>
      <w:u w:val="none"/>
    </w:rPr>
  </w:style>
  <w:style w:type="character" w:customStyle="1" w:styleId="16">
    <w:name w:val="font41"/>
    <w:basedOn w:val="9"/>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2386</Words>
  <Characters>2707</Characters>
  <Lines>8</Lines>
  <Paragraphs>2</Paragraphs>
  <TotalTime>33</TotalTime>
  <ScaleCrop>false</ScaleCrop>
  <LinksUpToDate>false</LinksUpToDate>
  <CharactersWithSpaces>2766</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2020-12-08T17:27:00Z</dcterms:created>
  <dc:creator>Administrator</dc:creator>
  <cp:lastModifiedBy>Z</cp:lastModifiedBy>
  <cp:lastPrinted>2025-04-11T03:53:13Z</cp:lastPrinted>
  <dcterms:modified xsi:type="dcterms:W3CDTF">2025-04-11T10:41:54Z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0D5422B4E69748FA87BECEEAFA6AF60C</vt:lpwstr>
  </property>
</Properties>
</file>