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FB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8FA9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2025年自治区技工院校重点专业评审结果</w:t>
      </w:r>
    </w:p>
    <w:p w14:paraId="013C7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2"/>
        <w:tblW w:w="8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3587"/>
        <w:gridCol w:w="4007"/>
      </w:tblGrid>
      <w:tr w14:paraId="7DF7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1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B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4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</w:tr>
      <w:tr w14:paraId="2E2A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1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0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酒店管理</w:t>
            </w:r>
          </w:p>
        </w:tc>
      </w:tr>
      <w:tr w14:paraId="02AA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0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5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巴州红旗技师学院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0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电机电器装配与维修</w:t>
            </w:r>
          </w:p>
        </w:tc>
      </w:tr>
      <w:tr w14:paraId="06FF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E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D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莎车技师学院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D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电气自动化设备安装与维修</w:t>
            </w:r>
          </w:p>
        </w:tc>
      </w:tr>
      <w:tr w14:paraId="6E54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8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2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霍尔果斯市技工学校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6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烹饪（中式烹调）</w:t>
            </w:r>
          </w:p>
        </w:tc>
      </w:tr>
      <w:tr w14:paraId="4443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1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新和县技工学校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0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畜禽生产与疫病防治</w:t>
            </w:r>
          </w:p>
        </w:tc>
      </w:tr>
      <w:tr w14:paraId="6831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6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和田技师学院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8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汽车维修</w:t>
            </w:r>
          </w:p>
        </w:tc>
      </w:tr>
    </w:tbl>
    <w:p w14:paraId="1905E41C">
      <w:pPr>
        <w:pStyle w:val="6"/>
        <w:spacing w:line="240" w:lineRule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558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A659A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0659F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0659F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4EF1"/>
    <w:rsid w:val="00ED33BC"/>
    <w:rsid w:val="055F21DE"/>
    <w:rsid w:val="0A012C0F"/>
    <w:rsid w:val="1B334EF1"/>
    <w:rsid w:val="1FA235DF"/>
    <w:rsid w:val="23E776AE"/>
    <w:rsid w:val="27D107E7"/>
    <w:rsid w:val="2EA93384"/>
    <w:rsid w:val="31F20913"/>
    <w:rsid w:val="461935DC"/>
    <w:rsid w:val="4F1D2767"/>
    <w:rsid w:val="4F820FF0"/>
    <w:rsid w:val="54753C17"/>
    <w:rsid w:val="560576A1"/>
    <w:rsid w:val="56F84E88"/>
    <w:rsid w:val="68291A5C"/>
    <w:rsid w:val="79136208"/>
    <w:rsid w:val="DDBE0073"/>
    <w:rsid w:val="EFB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 w:val="32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Body Text First Indent"/>
    <w:basedOn w:val="5"/>
    <w:qFormat/>
    <w:uiPriority w:val="0"/>
    <w:pPr>
      <w:spacing w:after="0"/>
      <w:ind w:firstLine="200" w:firstLineChars="200"/>
    </w:p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闻政-正文段落文字"/>
    <w:basedOn w:val="1"/>
    <w:qFormat/>
    <w:uiPriority w:val="3"/>
    <w:pPr>
      <w:spacing w:line="500" w:lineRule="exact"/>
      <w:ind w:firstLine="200"/>
    </w:pPr>
    <w:rPr>
      <w:kern w:val="0"/>
      <w:szCs w:val="28"/>
    </w:rPr>
  </w:style>
  <w:style w:type="character" w:customStyle="1" w:styleId="16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8479</Words>
  <Characters>8802</Characters>
  <Lines>0</Lines>
  <Paragraphs>0</Paragraphs>
  <TotalTime>16</TotalTime>
  <ScaleCrop>false</ScaleCrop>
  <LinksUpToDate>false</LinksUpToDate>
  <CharactersWithSpaces>8875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2026-01-05T00:19:00Z</dcterms:created>
  <dc:creator>hp</dc:creator>
  <cp:lastModifiedBy>鳴嬅丶</cp:lastModifiedBy>
  <cp:lastPrinted>2026-01-12T18:45:00Z</cp:lastPrinted>
  <dcterms:modified xsi:type="dcterms:W3CDTF">2026-01-15T05:16:37Z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1A2EE7551FDA41F6AA80519C41164080_13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