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20" w:lineRule="exact"/>
        <w:ind w:left="0" w:leftChars="0" w:firstLine="0" w:firstLineChars="0"/>
        <w:jc w:val="left"/>
        <w:textAlignment w:val="center"/>
        <w:rPr>
          <w:rFonts w:hint="default" w:ascii="Times New Roman" w:hAnsi="Times New Roman" w:eastAsia="黑体" w:cs="Times New Roman"/>
          <w:b w:val="0"/>
          <w:bCs w:val="0"/>
          <w:i w:val="0"/>
          <w:color w:val="000000"/>
          <w:kern w:val="0"/>
          <w:sz w:val="32"/>
          <w:szCs w:val="32"/>
          <w:u w:val="none"/>
          <w:lang w:val="en-US" w:eastAsia="zh-CN" w:bidi="ar"/>
        </w:rPr>
      </w:pPr>
      <w:r>
        <w:rPr>
          <w:rFonts w:hint="default" w:ascii="Times New Roman" w:hAnsi="Times New Roman" w:eastAsia="黑体" w:cs="Times New Roman"/>
          <w:b w:val="0"/>
          <w:bCs w:val="0"/>
          <w:i w:val="0"/>
          <w:color w:val="000000"/>
          <w:kern w:val="0"/>
          <w:sz w:val="32"/>
          <w:szCs w:val="32"/>
          <w:u w:val="none"/>
          <w:lang w:val="en-US" w:eastAsia="zh-CN" w:bidi="ar"/>
        </w:rPr>
        <w:t>附件9</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rPr>
        <w:t>无拖欠农民工工资承诺书（样本）</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仿宋_GB2312" w:cs="Times New Roman"/>
          <w:bCs/>
          <w:kern w:val="0"/>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（统一社会信用代码：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）承包</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项目的施工任务，于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银行开立农民工工资专用账户（</w:t>
      </w:r>
      <w:r>
        <w:rPr>
          <w:rFonts w:hint="default" w:ascii="Times New Roman" w:hAnsi="Times New Roman" w:eastAsia="仿宋_GB2312" w:cs="Times New Roman"/>
          <w:sz w:val="32"/>
          <w:szCs w:val="32"/>
        </w:rPr>
        <w:t>账号：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银行</w:t>
      </w:r>
      <w:r>
        <w:rPr>
          <w:rFonts w:hint="default" w:ascii="Times New Roman" w:hAnsi="Times New Roman" w:eastAsia="仿宋_GB2312" w:cs="Times New Roman"/>
          <w:sz w:val="32"/>
          <w:szCs w:val="32"/>
        </w:rPr>
        <w:t>存储工资保证金（账号：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）/开立银行保函（保函号：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/购买保险保单（保单号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该项目工程完工，我单位承诺，该项目施工以来，严格落实保障农民工工资支付各项制度，所有农民工工资均已按时足额支付到位，未有正在处理的拖欠农民工工资案件，未有农民工因工资支付问题正在申请劳动争议仲裁或者向人民法院提起诉讼，未有其他拖欠农民工工资的情形。如有违反承诺的情形，我单位愿意接受有关部门依照有关规定作出的处理</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处罚决定。现无拖欠农民工工资情况已在施工现场维权信息告示牌</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报纸进行</w:t>
      </w:r>
      <w:r>
        <w:rPr>
          <w:rFonts w:hint="default" w:ascii="Times New Roman" w:hAnsi="Times New Roman" w:eastAsia="仿宋_GB2312" w:cs="Times New Roman"/>
          <w:sz w:val="32"/>
          <w:szCs w:val="32"/>
        </w:rPr>
        <w:t>公示，公示时间为30日（自</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日至自</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及电话</w:t>
      </w:r>
      <w:r>
        <w:rPr>
          <w:rFonts w:hint="default" w:ascii="Times New Roman" w:hAnsi="Times New Roman" w:eastAsia="仿宋_GB2312" w:cs="Times New Roman"/>
          <w:sz w:val="32"/>
          <w:szCs w:val="32"/>
        </w:rPr>
        <w:t xml:space="preserve">：          </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附件：施工现场维权信息告示牌公示情况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（施工总承包单位名称）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（盖</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pStyle w:val="2"/>
        <w:ind w:left="0" w:leftChars="0" w:firstLine="0" w:firstLineChars="0"/>
        <w:rPr>
          <w:rFonts w:hint="default" w:ascii="Times New Roman" w:hAnsi="Times New Roman" w:eastAsia="仿宋_GB2312" w:cs="Times New Roman"/>
          <w:sz w:val="32"/>
          <w:szCs w:val="32"/>
        </w:rPr>
        <w:sectPr>
          <w:footerReference r:id="rId3" w:type="default"/>
          <w:pgSz w:w="11906" w:h="16838"/>
          <w:pgMar w:top="2098" w:right="1531" w:bottom="1587" w:left="1531" w:header="850" w:footer="992" w:gutter="0"/>
          <w:pgNumType w:fmt="decimal"/>
          <w:cols w:space="0" w:num="1"/>
          <w:rtlGutter w:val="0"/>
          <w:docGrid w:type="lines" w:linePitch="449" w:charSpace="0"/>
        </w:sectPr>
      </w:pPr>
    </w:p>
    <w:p>
      <w:pPr>
        <w:ind w:left="0" w:leftChars="0" w:firstLine="0" w:firstLineChars="0"/>
      </w:pPr>
      <w:bookmarkStart w:id="0" w:name="_GoBack"/>
      <w:bookmarkEnd w:id="0"/>
    </w:p>
    <w:sectPr>
      <w:pgSz w:w="11906" w:h="16838"/>
      <w:pgMar w:top="2098" w:right="1531" w:bottom="1984"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auto"/>
    <w:pitch w:val="default"/>
    <w:sig w:usb0="E0002AFF" w:usb1="C0007843" w:usb2="00000009" w:usb3="00000000" w:csb0="400001FF" w:csb1="FFFF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libri Light">
    <w:panose1 w:val="020F0302020204030204"/>
    <w:charset w:val="00"/>
    <w:family w:val="auto"/>
    <w:pitch w:val="default"/>
    <w:sig w:usb0="E0002AFF" w:usb1="C000247B" w:usb2="00000009" w:usb3="00000000" w:csb0="200001F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ookshelf Symbol 7">
    <w:altName w:val="Symbol"/>
    <w:panose1 w:val="05010101010101010101"/>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0" w:leftChars="0" w:firstLine="0" w:firstLineChars="0"/>
      <w:rPr>
        <w:rFonts w:ascii="宋体" w:hAnsi="宋体" w:eastAsia="宋体" w:cs="宋体"/>
        <w:sz w:val="23"/>
        <w:szCs w:val="23"/>
      </w:rPr>
    </w:pPr>
    <w:r>
      <w:rPr>
        <w:sz w:val="23"/>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70528;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NECCdQAAAAIAQAADwAAAAAAAAAB&#10;ACAAAAAiAAAAZHJzL2Rvd25yZXYueG1sUEsBAhQAFAAAAAgAh07iQICWlnYUAgAAFQQAAA4AAAAA&#10;AAAAAQAgAAAAIwEAAGRycy9lMm9Eb2MueG1sUEsFBgAAAAAGAAYAWQEAAKkFA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C0786F"/>
    <w:rsid w:val="2DC801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880" w:firstLineChars="200"/>
      <w:jc w:val="both"/>
    </w:pPr>
    <w:rPr>
      <w:rFonts w:ascii="Calibri" w:hAnsi="Calibri" w:eastAsia="FangSong_GB2312" w:cs="Times New Roman"/>
      <w:kern w:val="2"/>
      <w:sz w:val="32"/>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val="0"/>
      <w:spacing w:after="120" w:line="240" w:lineRule="auto"/>
      <w:ind w:left="420" w:left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lwr</cp:lastModifiedBy>
  <dcterms:modified xsi:type="dcterms:W3CDTF">2023-06-08T10:55:04Z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