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  <w:t>暂不同意返还工资保证金或银行保函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  <w:t>正本的函</w:t>
      </w: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eastAsia="zh-CN"/>
        </w:rPr>
        <w:t>（样本）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因你单位有未解决的拖欠农民工工资问题，暂不同意返还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项目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工资保证金或保函正本。请你单位依法履行清偿（先行清偿）责任后，重新提交返还工资保证金或退还保函正本的书面申请。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联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系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人：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附件：拖欠农民工工资问题简要情况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人力资源和社会保障部门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067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2022-04-25T11:53:09Z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