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44"/>
          <w:szCs w:val="44"/>
          <w:u w:val="none"/>
          <w:shd w:val="clear" w:color="auto" w:fill="auto"/>
          <w:lang w:val="en-US" w:eastAsia="zh-CN" w:bidi="ar-SA"/>
        </w:rPr>
      </w:pPr>
      <w:bookmarkStart w:id="0" w:name="bookmark2"/>
      <w:bookmarkStart w:id="1" w:name="bookmark1"/>
      <w:bookmarkStart w:id="2" w:name="bookmark0"/>
      <w:r>
        <w:rPr>
          <w:rFonts w:hint="eastAsia" w:ascii="黑体" w:hAnsi="黑体" w:eastAsia="黑体" w:cs="黑体"/>
          <w:color w:val="auto"/>
          <w:kern w:val="0"/>
          <w:sz w:val="44"/>
          <w:szCs w:val="44"/>
          <w:u w:val="none"/>
          <w:shd w:val="clear" w:color="auto" w:fill="auto"/>
          <w:lang w:val="en-US" w:eastAsia="zh-CN" w:bidi="ar-SA"/>
        </w:rPr>
        <w:t>附件4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0"/>
          <w:w w:val="100"/>
          <w:position w:val="0"/>
          <w:sz w:val="44"/>
          <w:szCs w:val="44"/>
        </w:rPr>
      </w:pPr>
      <w:bookmarkStart w:id="3" w:name="_GoBack"/>
      <w:r>
        <w:rPr>
          <w:rFonts w:hint="eastAsia" w:ascii="Times New Roman" w:hAnsi="Times New Roman" w:eastAsia="方正小标宋简体" w:cs="Times New Roman"/>
          <w:color w:val="000000"/>
          <w:spacing w:val="0"/>
          <w:w w:val="100"/>
          <w:position w:val="0"/>
          <w:sz w:val="44"/>
          <w:szCs w:val="44"/>
          <w:lang w:val="en-US" w:eastAsia="zh-CN"/>
        </w:rPr>
        <w:t>特级技师</w:t>
      </w:r>
      <w:r>
        <w:rPr>
          <w:rFonts w:hint="default" w:ascii="Times New Roman" w:hAnsi="Times New Roman" w:eastAsia="方正小标宋简体" w:cs="Times New Roman"/>
          <w:color w:val="000000"/>
          <w:spacing w:val="0"/>
          <w:w w:val="100"/>
          <w:position w:val="0"/>
          <w:sz w:val="44"/>
          <w:szCs w:val="44"/>
        </w:rPr>
        <w:t>评聘</w:t>
      </w:r>
      <w:r>
        <w:rPr>
          <w:rFonts w:hint="eastAsia" w:ascii="Times New Roman" w:hAnsi="Times New Roman" w:eastAsia="方正小标宋简体" w:cs="Times New Roman"/>
          <w:color w:val="000000"/>
          <w:spacing w:val="0"/>
          <w:w w:val="100"/>
          <w:position w:val="0"/>
          <w:sz w:val="44"/>
          <w:szCs w:val="44"/>
          <w:lang w:val="en-US" w:eastAsia="zh-CN"/>
        </w:rPr>
        <w:t>工作</w:t>
      </w:r>
      <w:r>
        <w:rPr>
          <w:rFonts w:hint="default" w:ascii="Times New Roman" w:hAnsi="Times New Roman" w:eastAsia="方正小标宋简体" w:cs="Times New Roman"/>
          <w:color w:val="000000"/>
          <w:spacing w:val="0"/>
          <w:w w:val="100"/>
          <w:position w:val="0"/>
          <w:sz w:val="44"/>
          <w:szCs w:val="44"/>
        </w:rPr>
        <w:t>申请表</w:t>
      </w:r>
      <w:bookmarkEnd w:id="3"/>
      <w:bookmarkEnd w:id="0"/>
      <w:bookmarkEnd w:id="1"/>
      <w:bookmarkEnd w:id="2"/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0"/>
          <w:w w:val="100"/>
          <w:position w:val="0"/>
          <w:sz w:val="36"/>
          <w:szCs w:val="36"/>
          <w:lang w:eastAsia="zh-CN"/>
        </w:rPr>
      </w:pPr>
    </w:p>
    <w:tbl>
      <w:tblPr>
        <w:tblStyle w:val="7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771"/>
        <w:gridCol w:w="1407"/>
        <w:gridCol w:w="1211"/>
        <w:gridCol w:w="1166"/>
        <w:gridCol w:w="17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企业基本信息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信用代码</w:t>
            </w:r>
          </w:p>
        </w:tc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具备高级技师职业资格或职业技能等级人数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联系人及联系电话</w:t>
            </w: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评聘职业（工种）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职业编码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职业名称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工种名称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工种级别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认定依据（国家职业标准或企业评价规范）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诚信承诺</w:t>
            </w:r>
          </w:p>
        </w:tc>
        <w:tc>
          <w:tcPr>
            <w:tcW w:w="73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45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本企业承诺：本企业符合申报条件，所申报的材料真实有效，如有虚假，自愿取消本年度特级技师评审资格，且5年内不再申请特级技师评审申报工作。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3328" w:firstLineChars="1513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法定代表人（签字）：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3328" w:firstLineChars="1513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单位名称（公章）：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3328" w:firstLineChars="1513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地（州、市）人社部门和主管部门审核情况</w:t>
            </w:r>
          </w:p>
        </w:tc>
        <w:tc>
          <w:tcPr>
            <w:tcW w:w="73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right="0" w:rightChars="0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right="0" w:rightChars="0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签字盖章：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自治区职业技能鉴定中心审核情况</w:t>
            </w:r>
          </w:p>
        </w:tc>
        <w:tc>
          <w:tcPr>
            <w:tcW w:w="73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3740" w:firstLineChars="17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签字盖章：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年  月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FFFFFF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FFFFFF"/>
          <w:sz w:val="32"/>
          <w:szCs w:val="32"/>
        </w:rPr>
      </w:pPr>
    </w:p>
    <w:p>
      <w:pPr>
        <w:pStyle w:val="3"/>
        <w:rPr>
          <w:rFonts w:hint="default" w:ascii="Times New Roman" w:hAnsi="Times New Roman" w:eastAsia="仿宋_GB2312" w:cs="Times New Roman"/>
          <w:color w:val="FFFFFF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FFFFFF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DE51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before="0" w:after="140" w:line="276" w:lineRule="auto"/>
    </w:pPr>
  </w:style>
  <w:style w:type="paragraph" w:styleId="3">
    <w:name w:val="footer"/>
    <w:basedOn w:val="1"/>
    <w:next w:val="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index 5"/>
    <w:basedOn w:val="1"/>
    <w:next w:val="1"/>
    <w:uiPriority w:val="0"/>
    <w:pPr>
      <w:ind w:left="1680"/>
    </w:pPr>
  </w:style>
  <w:style w:type="paragraph" w:styleId="5">
    <w:name w:val="Body Text First Indent"/>
    <w:basedOn w:val="2"/>
    <w:uiPriority w:val="0"/>
    <w:pPr>
      <w:ind w:firstLine="420" w:firstLineChars="100"/>
    </w:pPr>
  </w:style>
  <w:style w:type="paragraph" w:customStyle="1" w:styleId="8">
    <w:name w:val="Heading #1|1"/>
    <w:basedOn w:val="1"/>
    <w:qFormat/>
    <w:uiPriority w:val="0"/>
    <w:pPr>
      <w:widowControl w:val="0"/>
      <w:shd w:val="clear" w:color="auto" w:fill="auto"/>
      <w:spacing w:after="40"/>
      <w:jc w:val="right"/>
      <w:outlineLvl w:val="0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2022-10-10T12:57:25Z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